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97" w:rsidRDefault="00C43C97" w:rsidP="00C43C97">
      <w:pPr>
        <w:spacing w:line="520" w:lineRule="exact"/>
        <w:rPr>
          <w:rFonts w:eastAsia="標楷體"/>
          <w:b/>
          <w:bCs/>
          <w:sz w:val="36"/>
          <w:szCs w:val="36"/>
        </w:rPr>
      </w:pPr>
      <w:r>
        <w:rPr>
          <w:rFonts w:eastAsia="標楷體"/>
          <w:b/>
          <w:color w:val="000000"/>
          <w:sz w:val="28"/>
          <w:szCs w:val="26"/>
        </w:rPr>
        <w:t>【附件一】</w:t>
      </w:r>
    </w:p>
    <w:p w:rsidR="00C43C97" w:rsidRPr="00B8433F" w:rsidRDefault="00C43C97" w:rsidP="00002692">
      <w:pPr>
        <w:spacing w:line="520" w:lineRule="exact"/>
        <w:jc w:val="center"/>
        <w:rPr>
          <w:rFonts w:eastAsia="標楷體"/>
          <w:b/>
          <w:bCs/>
          <w:sz w:val="36"/>
          <w:szCs w:val="36"/>
        </w:rPr>
      </w:pPr>
      <w:proofErr w:type="gramStart"/>
      <w:r w:rsidRPr="00B8433F">
        <w:rPr>
          <w:rFonts w:eastAsia="標楷體" w:hint="eastAsia"/>
          <w:b/>
          <w:bCs/>
          <w:sz w:val="36"/>
          <w:szCs w:val="36"/>
        </w:rPr>
        <w:t>臺</w:t>
      </w:r>
      <w:proofErr w:type="gramEnd"/>
      <w:r w:rsidRPr="00B8433F">
        <w:rPr>
          <w:rFonts w:eastAsia="標楷體" w:hint="eastAsia"/>
          <w:b/>
          <w:bCs/>
          <w:sz w:val="36"/>
          <w:szCs w:val="36"/>
        </w:rPr>
        <w:t>中市南屯區</w:t>
      </w:r>
      <w:r>
        <w:rPr>
          <w:rFonts w:eastAsia="標楷體" w:hint="eastAsia"/>
          <w:b/>
          <w:bCs/>
          <w:sz w:val="36"/>
          <w:szCs w:val="36"/>
        </w:rPr>
        <w:t>114</w:t>
      </w:r>
      <w:r w:rsidRPr="00B8433F">
        <w:rPr>
          <w:rFonts w:eastAsia="標楷體" w:hint="eastAsia"/>
          <w:b/>
          <w:bCs/>
          <w:sz w:val="36"/>
          <w:szCs w:val="36"/>
        </w:rPr>
        <w:t>年社區營</w:t>
      </w:r>
      <w:r>
        <w:rPr>
          <w:rFonts w:eastAsia="標楷體" w:hint="eastAsia"/>
          <w:b/>
          <w:bCs/>
          <w:sz w:val="36"/>
          <w:szCs w:val="36"/>
        </w:rPr>
        <w:t>造</w:t>
      </w:r>
      <w:r w:rsidRPr="00B8433F">
        <w:rPr>
          <w:rFonts w:eastAsia="標楷體" w:hint="eastAsia"/>
          <w:b/>
          <w:bCs/>
          <w:sz w:val="36"/>
          <w:szCs w:val="36"/>
        </w:rPr>
        <w:t>點計畫</w:t>
      </w:r>
    </w:p>
    <w:p w:rsidR="00C43C97" w:rsidRPr="00B8433F" w:rsidRDefault="00C43C97" w:rsidP="00002692">
      <w:pPr>
        <w:spacing w:line="276" w:lineRule="auto"/>
        <w:jc w:val="center"/>
        <w:rPr>
          <w:rFonts w:eastAsia="標楷體"/>
          <w:b/>
          <w:bCs/>
          <w:sz w:val="36"/>
          <w:szCs w:val="36"/>
        </w:rPr>
      </w:pPr>
      <w:r w:rsidRPr="00B8433F">
        <w:rPr>
          <w:rFonts w:eastAsia="標楷體" w:hint="eastAsia"/>
          <w:b/>
          <w:bCs/>
          <w:sz w:val="36"/>
          <w:szCs w:val="36"/>
        </w:rPr>
        <w:t>經費編列注意事項</w:t>
      </w:r>
    </w:p>
    <w:p w:rsidR="00002692" w:rsidRDefault="00C43C97" w:rsidP="00002692">
      <w:pPr>
        <w:tabs>
          <w:tab w:val="left" w:pos="709"/>
        </w:tabs>
        <w:adjustRightInd w:val="0"/>
        <w:spacing w:line="520" w:lineRule="exact"/>
        <w:jc w:val="both"/>
        <w:textAlignment w:val="baseline"/>
        <w:rPr>
          <w:rFonts w:eastAsia="標楷體"/>
          <w:sz w:val="28"/>
          <w:szCs w:val="28"/>
        </w:rPr>
      </w:pPr>
      <w:r w:rsidRPr="001529C1">
        <w:rPr>
          <w:rFonts w:eastAsia="標楷體"/>
          <w:sz w:val="28"/>
          <w:szCs w:val="28"/>
        </w:rPr>
        <w:t>依據「文化部補助直轄市及縣</w:t>
      </w:r>
      <w:r w:rsidRPr="001529C1">
        <w:rPr>
          <w:rFonts w:eastAsia="標楷體"/>
          <w:sz w:val="28"/>
          <w:szCs w:val="28"/>
        </w:rPr>
        <w:t>(</w:t>
      </w:r>
      <w:r w:rsidRPr="001529C1">
        <w:rPr>
          <w:rFonts w:eastAsia="標楷體"/>
          <w:sz w:val="28"/>
          <w:szCs w:val="28"/>
        </w:rPr>
        <w:t>市</w:t>
      </w:r>
      <w:r w:rsidRPr="001529C1">
        <w:rPr>
          <w:rFonts w:eastAsia="標楷體"/>
          <w:sz w:val="28"/>
          <w:szCs w:val="28"/>
        </w:rPr>
        <w:t>)</w:t>
      </w:r>
      <w:r w:rsidRPr="001529C1">
        <w:rPr>
          <w:rFonts w:eastAsia="標楷體"/>
          <w:sz w:val="28"/>
          <w:szCs w:val="28"/>
        </w:rPr>
        <w:t>政府推動社區營造及村落文化發展計畫」辦</w:t>
      </w:r>
      <w:r w:rsidRPr="001529C1">
        <w:rPr>
          <w:rFonts w:eastAsia="標楷體"/>
          <w:spacing w:val="-1"/>
          <w:sz w:val="28"/>
          <w:szCs w:val="28"/>
        </w:rPr>
        <w:t>理，經費概算表之經費項目僅供參考，</w:t>
      </w:r>
      <w:r w:rsidRPr="001529C1">
        <w:rPr>
          <w:rFonts w:eastAsia="標楷體"/>
          <w:sz w:val="28"/>
          <w:szCs w:val="28"/>
          <w:u w:val="single"/>
        </w:rPr>
        <w:t>提案單位得視實際需要自行增減，以符</w:t>
      </w:r>
      <w:r w:rsidRPr="001529C1">
        <w:rPr>
          <w:rFonts w:eastAsia="標楷體"/>
          <w:spacing w:val="-261"/>
          <w:sz w:val="28"/>
          <w:szCs w:val="28"/>
          <w:u w:val="single"/>
        </w:rPr>
        <w:t>實</w:t>
      </w:r>
      <w:r w:rsidRPr="001529C1">
        <w:rPr>
          <w:rFonts w:eastAsia="標楷體" w:hint="eastAsia"/>
          <w:spacing w:val="-1"/>
          <w:sz w:val="28"/>
          <w:szCs w:val="28"/>
          <w:u w:val="single"/>
        </w:rPr>
        <w:t>實需</w:t>
      </w:r>
      <w:r w:rsidRPr="001529C1">
        <w:rPr>
          <w:rFonts w:eastAsia="標楷體"/>
          <w:spacing w:val="-5"/>
          <w:sz w:val="28"/>
          <w:szCs w:val="28"/>
        </w:rPr>
        <w:t>，提案單位於計畫經費內，建議編列至少</w:t>
      </w:r>
      <w:r w:rsidRPr="001529C1">
        <w:rPr>
          <w:rFonts w:eastAsia="標楷體"/>
          <w:sz w:val="28"/>
          <w:szCs w:val="28"/>
        </w:rPr>
        <w:t>5%</w:t>
      </w:r>
      <w:r w:rsidRPr="001529C1">
        <w:rPr>
          <w:rFonts w:eastAsia="標楷體"/>
          <w:sz w:val="28"/>
          <w:szCs w:val="28"/>
        </w:rPr>
        <w:t>自籌款。</w:t>
      </w:r>
    </w:p>
    <w:p w:rsidR="00002692" w:rsidRPr="00002692" w:rsidRDefault="00002692" w:rsidP="00002692">
      <w:pPr>
        <w:tabs>
          <w:tab w:val="left" w:pos="709"/>
        </w:tabs>
        <w:adjustRightInd w:val="0"/>
        <w:ind w:left="709"/>
        <w:jc w:val="both"/>
        <w:textAlignment w:val="baseline"/>
        <w:rPr>
          <w:rFonts w:eastAsia="標楷體"/>
          <w:sz w:val="16"/>
          <w:szCs w:val="16"/>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949"/>
        <w:gridCol w:w="3118"/>
      </w:tblGrid>
      <w:tr w:rsidR="007E4FF9" w:rsidRPr="00CA139D" w:rsidTr="00CE658B">
        <w:trPr>
          <w:tblHeader/>
        </w:trPr>
        <w:tc>
          <w:tcPr>
            <w:tcW w:w="1134" w:type="dxa"/>
            <w:shd w:val="clear" w:color="auto" w:fill="D9D9D9"/>
            <w:vAlign w:val="center"/>
          </w:tcPr>
          <w:p w:rsidR="007E4FF9" w:rsidRPr="00CA139D" w:rsidRDefault="007E4FF9" w:rsidP="00CE658B">
            <w:pPr>
              <w:spacing w:line="400" w:lineRule="exact"/>
              <w:jc w:val="center"/>
              <w:rPr>
                <w:rFonts w:ascii="標楷體" w:eastAsia="標楷體" w:hAnsi="標楷體"/>
                <w:sz w:val="28"/>
                <w:szCs w:val="28"/>
              </w:rPr>
            </w:pPr>
            <w:r w:rsidRPr="00CA139D">
              <w:rPr>
                <w:rFonts w:ascii="標楷體" w:eastAsia="標楷體" w:hAnsi="標楷體" w:hint="eastAsia"/>
                <w:b/>
                <w:sz w:val="28"/>
                <w:szCs w:val="22"/>
              </w:rPr>
              <w:t>項目</w:t>
            </w:r>
          </w:p>
        </w:tc>
        <w:tc>
          <w:tcPr>
            <w:tcW w:w="5949" w:type="dxa"/>
            <w:shd w:val="clear" w:color="auto" w:fill="D9D9D9"/>
            <w:vAlign w:val="center"/>
          </w:tcPr>
          <w:p w:rsidR="007E4FF9" w:rsidRPr="00CA139D" w:rsidRDefault="007E4FF9" w:rsidP="00CE658B">
            <w:pPr>
              <w:spacing w:line="400" w:lineRule="exact"/>
              <w:jc w:val="center"/>
              <w:rPr>
                <w:rFonts w:ascii="標楷體" w:eastAsia="標楷體" w:hAnsi="標楷體"/>
                <w:sz w:val="28"/>
                <w:szCs w:val="28"/>
              </w:rPr>
            </w:pPr>
            <w:r w:rsidRPr="00CA139D">
              <w:rPr>
                <w:rFonts w:ascii="標楷體" w:eastAsia="標楷體" w:hAnsi="標楷體" w:hint="eastAsia"/>
                <w:b/>
                <w:sz w:val="28"/>
                <w:szCs w:val="22"/>
              </w:rPr>
              <w:t>編列注意事項</w:t>
            </w:r>
          </w:p>
        </w:tc>
        <w:tc>
          <w:tcPr>
            <w:tcW w:w="3118" w:type="dxa"/>
            <w:shd w:val="clear" w:color="auto" w:fill="D9D9D9"/>
          </w:tcPr>
          <w:p w:rsidR="007E4FF9" w:rsidRDefault="007E4FF9" w:rsidP="00CE658B">
            <w:pPr>
              <w:spacing w:line="400" w:lineRule="exact"/>
              <w:jc w:val="center"/>
              <w:rPr>
                <w:rFonts w:ascii="標楷體" w:eastAsia="標楷體" w:hAnsi="標楷體"/>
                <w:b/>
                <w:sz w:val="28"/>
                <w:szCs w:val="28"/>
              </w:rPr>
            </w:pPr>
            <w:r w:rsidRPr="007E4FF9">
              <w:rPr>
                <w:rFonts w:ascii="標楷體" w:eastAsia="標楷體" w:hAnsi="標楷體"/>
                <w:b/>
                <w:sz w:val="28"/>
                <w:szCs w:val="28"/>
              </w:rPr>
              <w:t>核銷檢附資料</w:t>
            </w:r>
          </w:p>
          <w:p w:rsidR="007E4FF9" w:rsidRPr="007E4FF9" w:rsidRDefault="007E4FF9" w:rsidP="00CE658B">
            <w:pPr>
              <w:spacing w:line="400" w:lineRule="exact"/>
              <w:jc w:val="center"/>
              <w:rPr>
                <w:rFonts w:ascii="標楷體" w:eastAsia="標楷體" w:hAnsi="標楷體"/>
                <w:b/>
                <w:sz w:val="28"/>
                <w:szCs w:val="28"/>
              </w:rPr>
            </w:pPr>
            <w:r w:rsidRPr="007E4FF9">
              <w:rPr>
                <w:rFonts w:ascii="標楷體" w:eastAsia="標楷體" w:hAnsi="標楷體"/>
                <w:b/>
                <w:sz w:val="28"/>
                <w:szCs w:val="28"/>
              </w:rPr>
              <w:t>及注意事項</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2"/>
              </w:rPr>
            </w:pPr>
            <w:r w:rsidRPr="00CA139D">
              <w:rPr>
                <w:rFonts w:eastAsia="標楷體"/>
                <w:sz w:val="28"/>
                <w:szCs w:val="22"/>
              </w:rPr>
              <w:t>臨時</w:t>
            </w:r>
          </w:p>
          <w:p w:rsidR="007E4FF9" w:rsidRPr="00CA139D" w:rsidRDefault="007E4FF9" w:rsidP="00CE658B">
            <w:pPr>
              <w:spacing w:line="400" w:lineRule="exact"/>
              <w:jc w:val="center"/>
              <w:rPr>
                <w:rFonts w:eastAsia="標楷體"/>
                <w:sz w:val="28"/>
                <w:szCs w:val="28"/>
              </w:rPr>
            </w:pPr>
            <w:proofErr w:type="gramStart"/>
            <w:r w:rsidRPr="00CA139D">
              <w:rPr>
                <w:rFonts w:eastAsia="標楷體"/>
                <w:spacing w:val="-1"/>
                <w:sz w:val="28"/>
                <w:szCs w:val="22"/>
              </w:rPr>
              <w:t>僱</w:t>
            </w:r>
            <w:proofErr w:type="gramEnd"/>
            <w:r w:rsidRPr="00CA139D">
              <w:rPr>
                <w:rFonts w:eastAsia="標楷體"/>
                <w:spacing w:val="-1"/>
                <w:sz w:val="28"/>
                <w:szCs w:val="22"/>
              </w:rPr>
              <w:t>工費</w:t>
            </w:r>
          </w:p>
        </w:tc>
        <w:tc>
          <w:tcPr>
            <w:tcW w:w="5949" w:type="dxa"/>
            <w:shd w:val="clear" w:color="auto" w:fill="auto"/>
          </w:tcPr>
          <w:p w:rsidR="007E4FF9" w:rsidRPr="00285C24" w:rsidRDefault="007E4FF9" w:rsidP="00CE658B">
            <w:pPr>
              <w:pStyle w:val="TableParagraph"/>
              <w:numPr>
                <w:ilvl w:val="0"/>
                <w:numId w:val="5"/>
              </w:numPr>
              <w:tabs>
                <w:tab w:val="left" w:pos="466"/>
              </w:tabs>
              <w:spacing w:line="400" w:lineRule="exact"/>
              <w:ind w:left="480" w:right="95" w:hanging="443"/>
              <w:jc w:val="both"/>
              <w:rPr>
                <w:rFonts w:ascii="Times New Roman" w:eastAsia="標楷體" w:hAnsi="Times New Roman" w:cs="Times New Roman"/>
                <w:sz w:val="28"/>
                <w:szCs w:val="28"/>
              </w:rPr>
            </w:pPr>
            <w:r w:rsidRPr="00285C24">
              <w:rPr>
                <w:rFonts w:ascii="Times New Roman" w:eastAsia="標楷體" w:hAnsi="Times New Roman" w:cs="Times New Roman"/>
                <w:spacing w:val="-5"/>
                <w:sz w:val="28"/>
                <w:szCs w:val="28"/>
              </w:rPr>
              <w:t>臨時人員應以每日工作</w:t>
            </w:r>
            <w:r w:rsidR="007A4E37">
              <w:rPr>
                <w:rFonts w:ascii="Times New Roman" w:eastAsia="標楷體" w:hAnsi="Times New Roman" w:cs="Times New Roman"/>
                <w:spacing w:val="-1"/>
                <w:sz w:val="28"/>
                <w:szCs w:val="28"/>
              </w:rPr>
              <w:t>8</w:t>
            </w:r>
            <w:r w:rsidRPr="00285C24">
              <w:rPr>
                <w:rFonts w:ascii="Times New Roman" w:eastAsia="標楷體" w:hAnsi="Times New Roman" w:cs="Times New Roman"/>
                <w:spacing w:val="-7"/>
                <w:sz w:val="28"/>
                <w:szCs w:val="28"/>
              </w:rPr>
              <w:t>小時、薪資並不得</w:t>
            </w:r>
            <w:r w:rsidRPr="00285C24">
              <w:rPr>
                <w:rFonts w:ascii="Times New Roman" w:eastAsia="標楷體" w:hAnsi="Times New Roman" w:cs="Times New Roman"/>
                <w:sz w:val="28"/>
                <w:szCs w:val="28"/>
              </w:rPr>
              <w:t>低於中央勞動主管機關公告之基本工資</w:t>
            </w:r>
            <w:r w:rsidRPr="00285C24">
              <w:rPr>
                <w:rFonts w:ascii="Times New Roman" w:eastAsia="標楷體" w:hAnsi="Times New Roman" w:cs="Times New Roman"/>
                <w:sz w:val="28"/>
                <w:szCs w:val="28"/>
              </w:rPr>
              <w:t>(114</w:t>
            </w:r>
            <w:r w:rsidRPr="00285C24">
              <w:rPr>
                <w:rFonts w:ascii="Times New Roman" w:eastAsia="標楷體" w:hAnsi="Times New Roman" w:cs="Times New Roman"/>
                <w:spacing w:val="-12"/>
                <w:sz w:val="28"/>
                <w:szCs w:val="28"/>
              </w:rPr>
              <w:t>年每小時基本工資為</w:t>
            </w:r>
            <w:r w:rsidRPr="00285C24">
              <w:rPr>
                <w:rFonts w:ascii="Times New Roman" w:eastAsia="標楷體" w:hAnsi="Times New Roman" w:cs="Times New Roman"/>
                <w:spacing w:val="-5"/>
                <w:sz w:val="28"/>
                <w:szCs w:val="28"/>
              </w:rPr>
              <w:t>190</w:t>
            </w:r>
            <w:r w:rsidRPr="00285C24">
              <w:rPr>
                <w:rFonts w:ascii="Times New Roman" w:eastAsia="標楷體" w:hAnsi="Times New Roman" w:cs="Times New Roman"/>
                <w:spacing w:val="-13"/>
                <w:sz w:val="28"/>
                <w:szCs w:val="28"/>
              </w:rPr>
              <w:t>元</w:t>
            </w:r>
            <w:r w:rsidRPr="00285C24">
              <w:rPr>
                <w:rFonts w:ascii="Times New Roman" w:eastAsia="標楷體" w:hAnsi="Times New Roman" w:cs="Times New Roman"/>
                <w:spacing w:val="-13"/>
                <w:sz w:val="28"/>
                <w:szCs w:val="28"/>
              </w:rPr>
              <w:t>)</w:t>
            </w:r>
            <w:r w:rsidRPr="00285C24">
              <w:rPr>
                <w:rFonts w:ascii="Times New Roman" w:eastAsia="標楷體" w:hAnsi="Times New Roman" w:cs="Times New Roman"/>
                <w:spacing w:val="-13"/>
                <w:sz w:val="28"/>
                <w:szCs w:val="28"/>
              </w:rPr>
              <w:t>規定，社區計畫</w:t>
            </w:r>
            <w:r w:rsidRPr="00285C24">
              <w:rPr>
                <w:rFonts w:ascii="Times New Roman" w:eastAsia="標楷體" w:hAnsi="Times New Roman" w:cs="Times New Roman"/>
                <w:sz w:val="28"/>
                <w:szCs w:val="28"/>
              </w:rPr>
              <w:t>臨時人員費用，</w:t>
            </w:r>
            <w:r w:rsidRPr="00285C24">
              <w:rPr>
                <w:rFonts w:ascii="Times New Roman" w:eastAsia="標楷體" w:hAnsi="Times New Roman" w:cs="Times New Roman"/>
                <w:b/>
                <w:sz w:val="28"/>
                <w:szCs w:val="28"/>
                <w:u w:val="single"/>
              </w:rPr>
              <w:t>以不超過補助款三分之一為原則</w:t>
            </w:r>
            <w:r w:rsidRPr="00285C24">
              <w:rPr>
                <w:rFonts w:ascii="Times New Roman" w:eastAsia="標楷體" w:hAnsi="Times New Roman" w:cs="Times New Roman"/>
                <w:sz w:val="28"/>
                <w:szCs w:val="28"/>
              </w:rPr>
              <w:t>。</w:t>
            </w:r>
          </w:p>
          <w:p w:rsidR="007E4FF9" w:rsidRPr="00285C24" w:rsidRDefault="007E4FF9" w:rsidP="00CE658B">
            <w:pPr>
              <w:pStyle w:val="TableParagraph"/>
              <w:numPr>
                <w:ilvl w:val="0"/>
                <w:numId w:val="5"/>
              </w:numPr>
              <w:tabs>
                <w:tab w:val="left" w:pos="466"/>
              </w:tabs>
              <w:spacing w:line="400" w:lineRule="exact"/>
              <w:ind w:left="480" w:right="95" w:hanging="443"/>
              <w:jc w:val="both"/>
              <w:rPr>
                <w:rFonts w:ascii="Times New Roman" w:eastAsia="標楷體" w:hAnsi="Times New Roman" w:cs="Times New Roman"/>
                <w:sz w:val="28"/>
                <w:szCs w:val="28"/>
              </w:rPr>
            </w:pPr>
            <w:r w:rsidRPr="00285C24">
              <w:rPr>
                <w:rFonts w:ascii="Times New Roman" w:eastAsia="標楷體" w:hAnsi="Times New Roman" w:cs="Times New Roman"/>
                <w:sz w:val="28"/>
                <w:szCs w:val="28"/>
              </w:rPr>
              <w:t>每人每日</w:t>
            </w:r>
            <w:r w:rsidRPr="00285C24">
              <w:rPr>
                <w:rFonts w:ascii="Times New Roman" w:eastAsia="標楷體" w:hAnsi="Times New Roman" w:cs="Times New Roman"/>
                <w:sz w:val="28"/>
                <w:szCs w:val="28"/>
              </w:rPr>
              <w:t>(8</w:t>
            </w:r>
            <w:r w:rsidRPr="00285C24">
              <w:rPr>
                <w:rFonts w:ascii="Times New Roman" w:eastAsia="標楷體" w:hAnsi="Times New Roman" w:cs="Times New Roman"/>
                <w:spacing w:val="-9"/>
                <w:sz w:val="28"/>
                <w:szCs w:val="28"/>
              </w:rPr>
              <w:t>小時</w:t>
            </w:r>
            <w:r w:rsidRPr="00285C24">
              <w:rPr>
                <w:rFonts w:ascii="Times New Roman" w:eastAsia="標楷體" w:hAnsi="Times New Roman" w:cs="Times New Roman"/>
                <w:spacing w:val="-9"/>
                <w:sz w:val="28"/>
                <w:szCs w:val="28"/>
              </w:rPr>
              <w:t>)</w:t>
            </w:r>
            <w:r w:rsidRPr="00285C24">
              <w:rPr>
                <w:rFonts w:ascii="Times New Roman" w:eastAsia="標楷體" w:hAnsi="Times New Roman" w:cs="Times New Roman"/>
                <w:spacing w:val="-9"/>
                <w:sz w:val="28"/>
                <w:szCs w:val="28"/>
              </w:rPr>
              <w:t>以補助</w:t>
            </w:r>
            <w:r w:rsidRPr="00002692">
              <w:rPr>
                <w:rFonts w:ascii="Times New Roman" w:eastAsia="標楷體" w:hAnsi="Times New Roman" w:cs="Times New Roman"/>
                <w:sz w:val="28"/>
                <w:szCs w:val="28"/>
                <w:u w:val="single"/>
              </w:rPr>
              <w:t>1,520</w:t>
            </w:r>
            <w:r w:rsidRPr="00002692">
              <w:rPr>
                <w:rFonts w:ascii="Times New Roman" w:eastAsia="標楷體" w:hAnsi="Times New Roman" w:cs="Times New Roman"/>
                <w:spacing w:val="-14"/>
                <w:sz w:val="28"/>
                <w:szCs w:val="28"/>
              </w:rPr>
              <w:t>元</w:t>
            </w:r>
            <w:r w:rsidRPr="00285C24">
              <w:rPr>
                <w:rFonts w:ascii="Times New Roman" w:eastAsia="標楷體" w:hAnsi="Times New Roman" w:cs="Times New Roman"/>
                <w:sz w:val="28"/>
                <w:szCs w:val="28"/>
              </w:rPr>
              <w:t>為上限，超過部份請自籌。</w:t>
            </w:r>
          </w:p>
          <w:p w:rsidR="007E4FF9" w:rsidRPr="00CA139D" w:rsidRDefault="007E4FF9" w:rsidP="00CE658B">
            <w:pPr>
              <w:pStyle w:val="TableParagraph"/>
              <w:numPr>
                <w:ilvl w:val="0"/>
                <w:numId w:val="5"/>
              </w:numPr>
              <w:tabs>
                <w:tab w:val="left" w:pos="466"/>
              </w:tabs>
              <w:spacing w:line="400" w:lineRule="exact"/>
              <w:ind w:left="480" w:right="95" w:hanging="443"/>
              <w:jc w:val="both"/>
              <w:rPr>
                <w:rFonts w:ascii="Times New Roman" w:eastAsia="標楷體" w:hAnsi="Times New Roman" w:cs="Times New Roman"/>
                <w:b/>
                <w:bCs/>
                <w:sz w:val="28"/>
                <w:szCs w:val="28"/>
                <w:u w:val="single"/>
              </w:rPr>
            </w:pPr>
            <w:r w:rsidRPr="00CA139D">
              <w:rPr>
                <w:rFonts w:ascii="Times New Roman" w:eastAsia="標楷體" w:hAnsi="Times New Roman" w:cs="Times New Roman" w:hint="eastAsia"/>
                <w:b/>
                <w:bCs/>
                <w:sz w:val="28"/>
                <w:szCs w:val="28"/>
                <w:u w:val="single"/>
              </w:rPr>
              <w:t>受補助單位之專職人員並領有薪給者，以及其負責人，不得支領臨時</w:t>
            </w:r>
            <w:proofErr w:type="gramStart"/>
            <w:r w:rsidRPr="00CA139D">
              <w:rPr>
                <w:rFonts w:ascii="Times New Roman" w:eastAsia="標楷體" w:hAnsi="Times New Roman" w:cs="Times New Roman" w:hint="eastAsia"/>
                <w:b/>
                <w:bCs/>
                <w:sz w:val="28"/>
                <w:szCs w:val="28"/>
                <w:u w:val="single"/>
              </w:rPr>
              <w:t>僱</w:t>
            </w:r>
            <w:proofErr w:type="gramEnd"/>
            <w:r w:rsidRPr="00CA139D">
              <w:rPr>
                <w:rFonts w:ascii="Times New Roman" w:eastAsia="標楷體" w:hAnsi="Times New Roman" w:cs="Times New Roman" w:hint="eastAsia"/>
                <w:b/>
                <w:bCs/>
                <w:sz w:val="28"/>
                <w:szCs w:val="28"/>
                <w:u w:val="single"/>
              </w:rPr>
              <w:t>工費。</w:t>
            </w:r>
          </w:p>
          <w:p w:rsidR="007E4FF9" w:rsidRPr="00CA139D" w:rsidRDefault="007E4FF9" w:rsidP="00CE658B">
            <w:pPr>
              <w:pStyle w:val="TableParagraph"/>
              <w:numPr>
                <w:ilvl w:val="0"/>
                <w:numId w:val="5"/>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pacing w:val="-1"/>
                <w:sz w:val="28"/>
                <w:szCs w:val="28"/>
              </w:rPr>
              <w:t>使用於調查、資料蒐集、訪談等情形。</w:t>
            </w:r>
          </w:p>
          <w:p w:rsidR="007E4FF9" w:rsidRDefault="007E4FF9" w:rsidP="00CE658B">
            <w:pPr>
              <w:pStyle w:val="TableParagraph"/>
              <w:numPr>
                <w:ilvl w:val="0"/>
                <w:numId w:val="5"/>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領有臨時</w:t>
            </w:r>
            <w:proofErr w:type="gramStart"/>
            <w:r w:rsidRPr="00CA139D">
              <w:rPr>
                <w:rFonts w:ascii="Times New Roman" w:eastAsia="標楷體" w:hAnsi="Times New Roman" w:cs="Times New Roman"/>
                <w:sz w:val="28"/>
                <w:szCs w:val="28"/>
              </w:rPr>
              <w:t>僱</w:t>
            </w:r>
            <w:proofErr w:type="gramEnd"/>
            <w:r w:rsidRPr="00CA139D">
              <w:rPr>
                <w:rFonts w:ascii="Times New Roman" w:eastAsia="標楷體" w:hAnsi="Times New Roman" w:cs="Times New Roman"/>
                <w:sz w:val="28"/>
                <w:szCs w:val="28"/>
              </w:rPr>
              <w:t>工費人員，相同時段不可再領出席費或鐘點費。</w:t>
            </w:r>
          </w:p>
          <w:p w:rsidR="007E4FF9" w:rsidRPr="003E3E8A" w:rsidRDefault="007E4FF9" w:rsidP="00CE658B">
            <w:pPr>
              <w:pStyle w:val="TableParagraph"/>
              <w:numPr>
                <w:ilvl w:val="0"/>
                <w:numId w:val="5"/>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b/>
                <w:sz w:val="28"/>
                <w:szCs w:val="28"/>
              </w:rPr>
              <w:t>臨時</w:t>
            </w:r>
            <w:proofErr w:type="gramStart"/>
            <w:r w:rsidRPr="00CA139D">
              <w:rPr>
                <w:rFonts w:ascii="Times New Roman" w:eastAsia="標楷體" w:hAnsi="Times New Roman" w:cs="Times New Roman"/>
                <w:b/>
                <w:sz w:val="28"/>
                <w:szCs w:val="28"/>
              </w:rPr>
              <w:t>僱</w:t>
            </w:r>
            <w:proofErr w:type="gramEnd"/>
            <w:r w:rsidRPr="00CA139D">
              <w:rPr>
                <w:rFonts w:ascii="Times New Roman" w:eastAsia="標楷體" w:hAnsi="Times New Roman" w:cs="Times New Roman"/>
                <w:b/>
                <w:sz w:val="28"/>
                <w:szCs w:val="28"/>
              </w:rPr>
              <w:t>工費不能與其他項目勻支</w:t>
            </w:r>
            <w:r>
              <w:rPr>
                <w:rFonts w:ascii="Times New Roman" w:eastAsia="標楷體" w:hAnsi="Times New Roman" w:cs="Times New Roman" w:hint="eastAsia"/>
                <w:b/>
                <w:sz w:val="28"/>
                <w:szCs w:val="28"/>
              </w:rPr>
              <w:t>。</w:t>
            </w:r>
          </w:p>
        </w:tc>
        <w:tc>
          <w:tcPr>
            <w:tcW w:w="3118" w:type="dxa"/>
          </w:tcPr>
          <w:p w:rsidR="007E4FF9" w:rsidRDefault="007E4FF9" w:rsidP="00CE658B">
            <w:pPr>
              <w:pStyle w:val="TableParagraph"/>
              <w:numPr>
                <w:ilvl w:val="0"/>
                <w:numId w:val="18"/>
              </w:numPr>
              <w:tabs>
                <w:tab w:val="left" w:pos="466"/>
              </w:tabs>
              <w:spacing w:line="400" w:lineRule="exact"/>
              <w:ind w:right="95"/>
              <w:jc w:val="both"/>
              <w:rPr>
                <w:rFonts w:ascii="Times New Roman" w:eastAsia="標楷體" w:hAnsi="Times New Roman" w:cs="Times New Roman"/>
                <w:sz w:val="28"/>
                <w:szCs w:val="28"/>
              </w:rPr>
            </w:pPr>
            <w:r w:rsidRPr="007E4FF9">
              <w:rPr>
                <w:rFonts w:ascii="Times New Roman" w:eastAsia="標楷體" w:hAnsi="Times New Roman" w:cs="Times New Roman" w:hint="eastAsia"/>
                <w:spacing w:val="-5"/>
                <w:sz w:val="28"/>
                <w:szCs w:val="28"/>
              </w:rPr>
              <w:t>領據</w:t>
            </w:r>
            <w:proofErr w:type="gramStart"/>
            <w:r w:rsidRPr="007E4FF9">
              <w:rPr>
                <w:rFonts w:ascii="Times New Roman" w:eastAsia="標楷體" w:hAnsi="Times New Roman" w:cs="Times New Roman" w:hint="eastAsia"/>
                <w:spacing w:val="-5"/>
                <w:sz w:val="28"/>
                <w:szCs w:val="28"/>
              </w:rPr>
              <w:t>或印領清冊</w:t>
            </w:r>
            <w:proofErr w:type="gramEnd"/>
          </w:p>
          <w:p w:rsidR="007E4FF9" w:rsidRDefault="007E4FF9" w:rsidP="00CE658B">
            <w:pPr>
              <w:pStyle w:val="TableParagraph"/>
              <w:numPr>
                <w:ilvl w:val="0"/>
                <w:numId w:val="18"/>
              </w:numPr>
              <w:tabs>
                <w:tab w:val="left" w:pos="466"/>
              </w:tabs>
              <w:spacing w:line="400" w:lineRule="exact"/>
              <w:ind w:right="95"/>
              <w:jc w:val="both"/>
              <w:rPr>
                <w:rFonts w:ascii="Times New Roman" w:eastAsia="標楷體" w:hAnsi="Times New Roman" w:cs="Times New Roman"/>
                <w:sz w:val="28"/>
                <w:szCs w:val="28"/>
              </w:rPr>
            </w:pPr>
            <w:r>
              <w:rPr>
                <w:rFonts w:ascii="Times New Roman" w:eastAsia="標楷體" w:hAnsi="Times New Roman" w:cs="Times New Roman"/>
                <w:sz w:val="28"/>
                <w:szCs w:val="28"/>
              </w:rPr>
              <w:t>出勤</w:t>
            </w:r>
            <w:proofErr w:type="gramStart"/>
            <w:r>
              <w:rPr>
                <w:rFonts w:ascii="Times New Roman" w:eastAsia="標楷體" w:hAnsi="Times New Roman" w:cs="Times New Roman"/>
                <w:sz w:val="28"/>
                <w:szCs w:val="28"/>
              </w:rPr>
              <w:t>簿</w:t>
            </w:r>
            <w:proofErr w:type="gramEnd"/>
          </w:p>
          <w:p w:rsidR="007E4FF9" w:rsidRDefault="00622C07" w:rsidP="00622C07">
            <w:pPr>
              <w:pStyle w:val="TableParagraph"/>
              <w:numPr>
                <w:ilvl w:val="0"/>
                <w:numId w:val="18"/>
              </w:numPr>
              <w:tabs>
                <w:tab w:val="left" w:pos="466"/>
              </w:tabs>
              <w:spacing w:line="400" w:lineRule="exact"/>
              <w:ind w:right="95"/>
              <w:jc w:val="both"/>
              <w:rPr>
                <w:rFonts w:ascii="Times New Roman" w:eastAsia="標楷體" w:hAnsi="Times New Roman" w:cs="Times New Roman"/>
                <w:sz w:val="28"/>
                <w:szCs w:val="28"/>
              </w:rPr>
            </w:pPr>
            <w:r w:rsidRPr="00622C07">
              <w:rPr>
                <w:rFonts w:ascii="Times New Roman" w:eastAsia="標楷體" w:hAnsi="Times New Roman" w:cs="Times New Roman" w:hint="eastAsia"/>
                <w:sz w:val="28"/>
                <w:szCs w:val="28"/>
              </w:rPr>
              <w:t>「團體自行扣繳勞務所得切結書」如後。</w:t>
            </w:r>
          </w:p>
          <w:p w:rsidR="007E4FF9" w:rsidRPr="00D86D45" w:rsidRDefault="002263E8" w:rsidP="00CE658B">
            <w:pPr>
              <w:pStyle w:val="TableParagraph"/>
              <w:numPr>
                <w:ilvl w:val="0"/>
                <w:numId w:val="18"/>
              </w:numPr>
              <w:tabs>
                <w:tab w:val="left" w:pos="466"/>
              </w:tabs>
              <w:spacing w:line="400" w:lineRule="exact"/>
              <w:ind w:right="95"/>
              <w:jc w:val="both"/>
              <w:rPr>
                <w:rFonts w:ascii="Times New Roman" w:eastAsia="標楷體" w:hAnsi="Times New Roman" w:cs="Times New Roman"/>
                <w:sz w:val="28"/>
                <w:szCs w:val="28"/>
              </w:rPr>
            </w:pPr>
            <w:r w:rsidRPr="00B40D72">
              <w:rPr>
                <w:rFonts w:ascii="Times New Roman" w:eastAsia="標楷體" w:hAnsi="Times New Roman" w:cs="Times New Roman" w:hint="eastAsia"/>
                <w:bCs/>
                <w:sz w:val="28"/>
                <w:szCs w:val="28"/>
              </w:rPr>
              <w:t>使用表單</w:t>
            </w:r>
            <w:r w:rsidR="00D86D45">
              <w:rPr>
                <w:rFonts w:ascii="Times New Roman" w:eastAsia="標楷體" w:hAnsi="Times New Roman" w:cs="Times New Roman" w:hint="eastAsia"/>
                <w:bCs/>
                <w:sz w:val="28"/>
                <w:szCs w:val="28"/>
              </w:rPr>
              <w:t>：</w:t>
            </w:r>
            <w:r w:rsidRPr="00D86D45">
              <w:rPr>
                <w:rFonts w:ascii="Times New Roman" w:eastAsia="標楷體" w:hAnsi="Times New Roman" w:cs="Times New Roman" w:hint="eastAsia"/>
                <w:bCs/>
                <w:sz w:val="28"/>
                <w:szCs w:val="28"/>
              </w:rPr>
              <w:t>附件</w:t>
            </w:r>
            <w:r w:rsidRPr="00D86D45">
              <w:rPr>
                <w:rFonts w:ascii="Times New Roman" w:eastAsia="標楷體" w:hAnsi="Times New Roman" w:cs="Times New Roman" w:hint="eastAsia"/>
                <w:bCs/>
                <w:sz w:val="28"/>
                <w:szCs w:val="28"/>
              </w:rPr>
              <w:t>01-1</w:t>
            </w:r>
            <w:r w:rsidRPr="00D86D45">
              <w:rPr>
                <w:rFonts w:ascii="Times New Roman" w:eastAsia="標楷體" w:hAnsi="Times New Roman" w:cs="Times New Roman" w:hint="eastAsia"/>
                <w:bCs/>
                <w:sz w:val="28"/>
                <w:szCs w:val="28"/>
              </w:rPr>
              <w:t>或附件</w:t>
            </w:r>
            <w:r w:rsidRPr="00D86D45">
              <w:rPr>
                <w:rFonts w:ascii="Times New Roman" w:eastAsia="標楷體" w:hAnsi="Times New Roman" w:cs="Times New Roman" w:hint="eastAsia"/>
                <w:bCs/>
                <w:sz w:val="28"/>
                <w:szCs w:val="28"/>
              </w:rPr>
              <w:t>01-2</w:t>
            </w:r>
            <w:r w:rsidRPr="00D86D45">
              <w:rPr>
                <w:rFonts w:ascii="Times New Roman" w:eastAsia="標楷體" w:hAnsi="Times New Roman" w:cs="Times New Roman" w:hint="eastAsia"/>
                <w:bCs/>
                <w:sz w:val="28"/>
                <w:szCs w:val="28"/>
              </w:rPr>
              <w:t>、附件</w:t>
            </w:r>
            <w:r w:rsidRPr="00D86D45">
              <w:rPr>
                <w:rFonts w:ascii="Times New Roman" w:eastAsia="標楷體" w:hAnsi="Times New Roman" w:cs="Times New Roman" w:hint="eastAsia"/>
                <w:bCs/>
                <w:sz w:val="28"/>
                <w:szCs w:val="28"/>
              </w:rPr>
              <w:t>07</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講師</w:t>
            </w:r>
          </w:p>
          <w:p w:rsidR="007E4FF9" w:rsidRPr="00CA139D" w:rsidRDefault="007E4FF9" w:rsidP="00CE658B">
            <w:pPr>
              <w:spacing w:line="400" w:lineRule="exact"/>
              <w:jc w:val="center"/>
              <w:rPr>
                <w:rFonts w:eastAsia="標楷體"/>
                <w:sz w:val="28"/>
                <w:szCs w:val="28"/>
              </w:rPr>
            </w:pPr>
            <w:r w:rsidRPr="00CA139D">
              <w:rPr>
                <w:rFonts w:eastAsia="標楷體"/>
                <w:sz w:val="28"/>
                <w:szCs w:val="28"/>
              </w:rPr>
              <w:t>鐘點費</w:t>
            </w:r>
          </w:p>
        </w:tc>
        <w:tc>
          <w:tcPr>
            <w:tcW w:w="5949" w:type="dxa"/>
            <w:shd w:val="clear" w:color="auto" w:fill="auto"/>
          </w:tcPr>
          <w:p w:rsidR="007E4FF9" w:rsidRPr="00CA139D" w:rsidRDefault="007E4FF9" w:rsidP="00CE658B">
            <w:pPr>
              <w:pStyle w:val="TableParagraph"/>
              <w:numPr>
                <w:ilvl w:val="0"/>
                <w:numId w:val="6"/>
              </w:numPr>
              <w:tabs>
                <w:tab w:val="left" w:pos="466"/>
              </w:tabs>
              <w:spacing w:line="400" w:lineRule="exact"/>
              <w:ind w:right="95"/>
              <w:jc w:val="both"/>
              <w:rPr>
                <w:rFonts w:ascii="Times New Roman" w:eastAsia="標楷體" w:hAnsi="Times New Roman" w:cs="Times New Roman"/>
                <w:sz w:val="28"/>
                <w:szCs w:val="28"/>
              </w:rPr>
            </w:pPr>
            <w:proofErr w:type="gramStart"/>
            <w:r w:rsidRPr="00CA139D">
              <w:rPr>
                <w:rFonts w:ascii="Times New Roman" w:eastAsia="標楷體" w:hAnsi="Times New Roman" w:cs="Times New Roman" w:hint="eastAsia"/>
                <w:b/>
                <w:bCs/>
                <w:sz w:val="28"/>
                <w:szCs w:val="28"/>
              </w:rPr>
              <w:t>內聘講師</w:t>
            </w:r>
            <w:proofErr w:type="gramEnd"/>
            <w:r w:rsidRPr="00CA139D">
              <w:rPr>
                <w:rFonts w:ascii="Times New Roman" w:eastAsia="標楷體" w:hAnsi="Times New Roman" w:cs="Times New Roman"/>
                <w:sz w:val="28"/>
                <w:szCs w:val="28"/>
              </w:rPr>
              <w:t>(</w:t>
            </w:r>
            <w:r w:rsidRPr="00CA139D">
              <w:rPr>
                <w:rFonts w:ascii="Times New Roman" w:eastAsia="標楷體" w:hAnsi="Times New Roman" w:cs="Times New Roman"/>
                <w:sz w:val="28"/>
                <w:szCs w:val="28"/>
              </w:rPr>
              <w:t>例如協會內部人員</w:t>
            </w:r>
            <w:r w:rsidRPr="00CA139D">
              <w:rPr>
                <w:rFonts w:ascii="Times New Roman" w:eastAsia="標楷體" w:hAnsi="Times New Roman" w:cs="Times New Roman"/>
                <w:sz w:val="28"/>
                <w:szCs w:val="28"/>
              </w:rPr>
              <w:t>)</w:t>
            </w:r>
            <w:r w:rsidRPr="00CA139D">
              <w:rPr>
                <w:rFonts w:ascii="Times New Roman" w:eastAsia="標楷體" w:hAnsi="Times New Roman" w:cs="Times New Roman"/>
                <w:sz w:val="28"/>
                <w:szCs w:val="28"/>
              </w:rPr>
              <w:t>鐘點費每小時不得超過</w:t>
            </w:r>
            <w:r w:rsidR="00002692">
              <w:rPr>
                <w:rFonts w:ascii="Times New Roman" w:eastAsia="標楷體" w:hAnsi="Times New Roman" w:cs="Times New Roman"/>
                <w:sz w:val="28"/>
                <w:szCs w:val="28"/>
              </w:rPr>
              <w:t>1,000</w:t>
            </w:r>
            <w:r w:rsidRPr="00CA139D">
              <w:rPr>
                <w:rFonts w:ascii="Times New Roman" w:eastAsia="標楷體" w:hAnsi="Times New Roman" w:cs="Times New Roman"/>
                <w:sz w:val="28"/>
                <w:szCs w:val="28"/>
              </w:rPr>
              <w:t>元，並不得請領出席費。</w:t>
            </w:r>
          </w:p>
          <w:p w:rsidR="007E4FF9" w:rsidRPr="00CA139D" w:rsidRDefault="007E4FF9" w:rsidP="00CE658B">
            <w:pPr>
              <w:pStyle w:val="TableParagraph"/>
              <w:numPr>
                <w:ilvl w:val="0"/>
                <w:numId w:val="6"/>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hint="eastAsia"/>
                <w:b/>
                <w:bCs/>
                <w:sz w:val="28"/>
                <w:szCs w:val="28"/>
              </w:rPr>
              <w:t>外聘講師</w:t>
            </w:r>
            <w:r w:rsidRPr="00CA139D">
              <w:rPr>
                <w:rFonts w:ascii="Times New Roman" w:eastAsia="標楷體" w:hAnsi="Times New Roman" w:cs="Times New Roman"/>
                <w:sz w:val="28"/>
                <w:szCs w:val="28"/>
              </w:rPr>
              <w:t>鐘點費每小時不得超過</w:t>
            </w:r>
            <w:r w:rsidR="00002692">
              <w:rPr>
                <w:rFonts w:ascii="Times New Roman" w:eastAsia="標楷體" w:hAnsi="Times New Roman" w:cs="Times New Roman"/>
                <w:sz w:val="28"/>
                <w:szCs w:val="28"/>
              </w:rPr>
              <w:t>2,000</w:t>
            </w:r>
            <w:r w:rsidRPr="00CA139D">
              <w:rPr>
                <w:rFonts w:ascii="Times New Roman" w:eastAsia="標楷體" w:hAnsi="Times New Roman" w:cs="Times New Roman"/>
                <w:sz w:val="28"/>
                <w:szCs w:val="28"/>
              </w:rPr>
              <w:t>元。</w:t>
            </w:r>
          </w:p>
          <w:p w:rsidR="007E4FF9" w:rsidRPr="00CA139D" w:rsidRDefault="007E4FF9" w:rsidP="00CE658B">
            <w:pPr>
              <w:pStyle w:val="TableParagraph"/>
              <w:numPr>
                <w:ilvl w:val="0"/>
                <w:numId w:val="6"/>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hint="eastAsia"/>
                <w:b/>
                <w:bCs/>
                <w:sz w:val="28"/>
                <w:szCs w:val="28"/>
              </w:rPr>
              <w:t>長期性研習講師鐘點費</w:t>
            </w:r>
            <w:r w:rsidRPr="00CA139D">
              <w:rPr>
                <w:rFonts w:ascii="Times New Roman" w:eastAsia="標楷體" w:hAnsi="Times New Roman" w:cs="Times New Roman"/>
                <w:sz w:val="28"/>
                <w:szCs w:val="28"/>
              </w:rPr>
              <w:t>建議每小時編列</w:t>
            </w:r>
            <w:r w:rsidRPr="00CA139D">
              <w:rPr>
                <w:rFonts w:ascii="Times New Roman" w:eastAsia="標楷體" w:hAnsi="Times New Roman" w:cs="Times New Roman"/>
                <w:sz w:val="28"/>
                <w:szCs w:val="28"/>
              </w:rPr>
              <w:t>400</w:t>
            </w:r>
            <w:r w:rsidRPr="00CA139D">
              <w:rPr>
                <w:rFonts w:ascii="Times New Roman" w:eastAsia="標楷體" w:hAnsi="Times New Roman" w:cs="Times New Roman"/>
                <w:sz w:val="28"/>
                <w:szCs w:val="28"/>
              </w:rPr>
              <w:t>～</w:t>
            </w:r>
            <w:r w:rsidRPr="00CA139D">
              <w:rPr>
                <w:rFonts w:ascii="Times New Roman" w:eastAsia="標楷體" w:hAnsi="Times New Roman" w:cs="Times New Roman"/>
                <w:sz w:val="28"/>
                <w:szCs w:val="28"/>
              </w:rPr>
              <w:t xml:space="preserve">800 </w:t>
            </w:r>
            <w:r w:rsidRPr="00CA139D">
              <w:rPr>
                <w:rFonts w:ascii="Times New Roman" w:eastAsia="標楷體" w:hAnsi="Times New Roman" w:cs="Times New Roman"/>
                <w:sz w:val="28"/>
                <w:szCs w:val="28"/>
              </w:rPr>
              <w:t>元為原則。</w:t>
            </w:r>
          </w:p>
          <w:p w:rsidR="007E4FF9" w:rsidRPr="00CA139D" w:rsidRDefault="007E4FF9" w:rsidP="00CE658B">
            <w:pPr>
              <w:pStyle w:val="TableParagraph"/>
              <w:numPr>
                <w:ilvl w:val="0"/>
                <w:numId w:val="6"/>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hint="eastAsia"/>
                <w:b/>
                <w:bCs/>
                <w:sz w:val="28"/>
                <w:szCs w:val="28"/>
              </w:rPr>
              <w:t>協助教學人員</w:t>
            </w:r>
            <w:r w:rsidRPr="00CA139D">
              <w:rPr>
                <w:rFonts w:ascii="Times New Roman" w:eastAsia="標楷體" w:hAnsi="Times New Roman" w:cs="Times New Roman"/>
                <w:sz w:val="28"/>
                <w:szCs w:val="28"/>
              </w:rPr>
              <w:t>不得支領助理講座鐘點費，同一課程同一時段以</w:t>
            </w:r>
            <w:r w:rsidRPr="00CA139D">
              <w:rPr>
                <w:rFonts w:ascii="Times New Roman" w:eastAsia="標楷體" w:hAnsi="Times New Roman" w:cs="Times New Roman"/>
                <w:sz w:val="28"/>
                <w:szCs w:val="28"/>
              </w:rPr>
              <w:t xml:space="preserve"> 1 </w:t>
            </w:r>
            <w:r w:rsidRPr="00CA139D">
              <w:rPr>
                <w:rFonts w:ascii="Times New Roman" w:eastAsia="標楷體" w:hAnsi="Times New Roman" w:cs="Times New Roman"/>
                <w:sz w:val="28"/>
                <w:szCs w:val="28"/>
              </w:rPr>
              <w:t>位講師為原則，</w:t>
            </w:r>
            <w:r w:rsidRPr="00CA139D">
              <w:rPr>
                <w:rFonts w:ascii="Times New Roman" w:eastAsia="標楷體" w:hAnsi="Times New Roman" w:cs="Times New Roman" w:hint="eastAsia"/>
                <w:b/>
                <w:bCs/>
                <w:sz w:val="28"/>
                <w:szCs w:val="28"/>
              </w:rPr>
              <w:t>倘有</w:t>
            </w:r>
            <w:r w:rsidRPr="00CA139D">
              <w:rPr>
                <w:rFonts w:ascii="Times New Roman" w:eastAsia="標楷體" w:hAnsi="Times New Roman" w:cs="Times New Roman" w:hint="eastAsia"/>
                <w:b/>
                <w:bCs/>
                <w:sz w:val="28"/>
                <w:szCs w:val="28"/>
              </w:rPr>
              <w:t xml:space="preserve"> 2 </w:t>
            </w:r>
            <w:r w:rsidRPr="00CA139D">
              <w:rPr>
                <w:rFonts w:ascii="Times New Roman" w:eastAsia="標楷體" w:hAnsi="Times New Roman" w:cs="Times New Roman" w:hint="eastAsia"/>
                <w:b/>
                <w:bCs/>
                <w:sz w:val="28"/>
                <w:szCs w:val="28"/>
              </w:rPr>
              <w:t>位以上講師，需詳述原因</w:t>
            </w:r>
            <w:r w:rsidRPr="00CA139D">
              <w:rPr>
                <w:rFonts w:ascii="Times New Roman" w:eastAsia="標楷體" w:hAnsi="Times New Roman" w:cs="Times New Roman"/>
                <w:sz w:val="28"/>
                <w:szCs w:val="28"/>
              </w:rPr>
              <w:t>。</w:t>
            </w:r>
          </w:p>
          <w:p w:rsidR="007E4FF9" w:rsidRPr="00CA139D" w:rsidRDefault="007E4FF9" w:rsidP="00CE658B">
            <w:pPr>
              <w:pStyle w:val="TableParagraph"/>
              <w:numPr>
                <w:ilvl w:val="0"/>
                <w:numId w:val="6"/>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本</w:t>
            </w:r>
            <w:r>
              <w:rPr>
                <w:rFonts w:ascii="Times New Roman" w:eastAsia="標楷體" w:hAnsi="Times New Roman" w:cs="Times New Roman" w:hint="eastAsia"/>
                <w:sz w:val="28"/>
                <w:szCs w:val="28"/>
              </w:rPr>
              <w:t>所</w:t>
            </w:r>
            <w:r w:rsidRPr="00CA139D">
              <w:rPr>
                <w:rFonts w:ascii="Times New Roman" w:eastAsia="標楷體" w:hAnsi="Times New Roman" w:cs="Times New Roman"/>
                <w:sz w:val="28"/>
                <w:szCs w:val="28"/>
              </w:rPr>
              <w:t>人員受邀擔任受補助單位授課講師之鐘點費，</w:t>
            </w:r>
            <w:proofErr w:type="gramStart"/>
            <w:r w:rsidRPr="00CA139D">
              <w:rPr>
                <w:rFonts w:ascii="Times New Roman" w:eastAsia="標楷體" w:hAnsi="Times New Roman" w:cs="Times New Roman"/>
                <w:sz w:val="28"/>
                <w:szCs w:val="28"/>
              </w:rPr>
              <w:t>依</w:t>
            </w:r>
            <w:r w:rsidRPr="00CA139D">
              <w:rPr>
                <w:rFonts w:ascii="Times New Roman" w:eastAsia="標楷體" w:hAnsi="Times New Roman" w:cs="Times New Roman" w:hint="eastAsia"/>
                <w:b/>
                <w:bCs/>
                <w:sz w:val="28"/>
                <w:szCs w:val="28"/>
              </w:rPr>
              <w:t>內聘講座</w:t>
            </w:r>
            <w:proofErr w:type="gramEnd"/>
            <w:r w:rsidRPr="00CA139D">
              <w:rPr>
                <w:rFonts w:ascii="Times New Roman" w:eastAsia="標楷體" w:hAnsi="Times New Roman" w:cs="Times New Roman"/>
                <w:sz w:val="28"/>
                <w:szCs w:val="28"/>
              </w:rPr>
              <w:t>標準支給。</w:t>
            </w:r>
          </w:p>
          <w:p w:rsidR="007E4FF9" w:rsidRPr="00B40D72" w:rsidRDefault="007E4FF9" w:rsidP="00CE658B">
            <w:pPr>
              <w:pStyle w:val="TableParagraph"/>
              <w:numPr>
                <w:ilvl w:val="0"/>
                <w:numId w:val="6"/>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搭配演講、工作坊、研習、教育訓練、培訓等，請認列鐘點費。</w:t>
            </w:r>
          </w:p>
        </w:tc>
        <w:tc>
          <w:tcPr>
            <w:tcW w:w="3118" w:type="dxa"/>
          </w:tcPr>
          <w:p w:rsidR="00002692" w:rsidRPr="00B40D72" w:rsidRDefault="00002692" w:rsidP="00CE658B">
            <w:pPr>
              <w:pStyle w:val="TableParagraph"/>
              <w:numPr>
                <w:ilvl w:val="0"/>
                <w:numId w:val="19"/>
              </w:numPr>
              <w:tabs>
                <w:tab w:val="left" w:pos="466"/>
              </w:tabs>
              <w:spacing w:line="400" w:lineRule="exact"/>
              <w:ind w:right="95"/>
              <w:jc w:val="both"/>
              <w:rPr>
                <w:rFonts w:ascii="Times New Roman" w:eastAsia="標楷體" w:hAnsi="Times New Roman" w:cs="Times New Roman"/>
                <w:bCs/>
                <w:sz w:val="28"/>
                <w:szCs w:val="28"/>
              </w:rPr>
            </w:pPr>
            <w:r w:rsidRPr="00B40D72">
              <w:rPr>
                <w:rFonts w:ascii="Times New Roman" w:eastAsia="標楷體" w:hAnsi="Times New Roman" w:cs="Times New Roman" w:hint="eastAsia"/>
                <w:bCs/>
                <w:sz w:val="28"/>
                <w:szCs w:val="28"/>
              </w:rPr>
              <w:t>領據</w:t>
            </w:r>
            <w:proofErr w:type="gramStart"/>
            <w:r w:rsidRPr="00B40D72">
              <w:rPr>
                <w:rFonts w:ascii="Times New Roman" w:eastAsia="標楷體" w:hAnsi="Times New Roman" w:cs="Times New Roman" w:hint="eastAsia"/>
                <w:bCs/>
                <w:sz w:val="28"/>
                <w:szCs w:val="28"/>
              </w:rPr>
              <w:t>或印領清冊</w:t>
            </w:r>
            <w:proofErr w:type="gramEnd"/>
          </w:p>
          <w:p w:rsidR="00002692" w:rsidRPr="00B40D72" w:rsidRDefault="00002692" w:rsidP="00CE658B">
            <w:pPr>
              <w:pStyle w:val="TableParagraph"/>
              <w:numPr>
                <w:ilvl w:val="0"/>
                <w:numId w:val="19"/>
              </w:numPr>
              <w:tabs>
                <w:tab w:val="left" w:pos="466"/>
              </w:tabs>
              <w:spacing w:line="400" w:lineRule="exact"/>
              <w:ind w:right="95"/>
              <w:jc w:val="both"/>
              <w:rPr>
                <w:rFonts w:ascii="Times New Roman" w:eastAsia="標楷體" w:hAnsi="Times New Roman" w:cs="Times New Roman"/>
                <w:bCs/>
                <w:sz w:val="28"/>
                <w:szCs w:val="28"/>
              </w:rPr>
            </w:pPr>
            <w:r w:rsidRPr="00B40D72">
              <w:rPr>
                <w:rFonts w:ascii="Times New Roman" w:eastAsia="標楷體" w:hAnsi="Times New Roman" w:cs="Times New Roman" w:hint="eastAsia"/>
                <w:bCs/>
                <w:sz w:val="28"/>
                <w:szCs w:val="28"/>
              </w:rPr>
              <w:t>課程</w:t>
            </w:r>
            <w:r w:rsidRPr="00B40D72">
              <w:rPr>
                <w:rFonts w:ascii="Times New Roman" w:eastAsia="標楷體" w:hAnsi="Times New Roman" w:cs="Times New Roman" w:hint="eastAsia"/>
                <w:bCs/>
                <w:sz w:val="28"/>
                <w:szCs w:val="28"/>
              </w:rPr>
              <w:t>(</w:t>
            </w:r>
            <w:r w:rsidRPr="00B40D72">
              <w:rPr>
                <w:rFonts w:ascii="Times New Roman" w:eastAsia="標楷體" w:hAnsi="Times New Roman" w:cs="Times New Roman" w:hint="eastAsia"/>
                <w:bCs/>
                <w:sz w:val="28"/>
                <w:szCs w:val="28"/>
              </w:rPr>
              <w:t>活動</w:t>
            </w:r>
            <w:r w:rsidRPr="00B40D72">
              <w:rPr>
                <w:rFonts w:ascii="Times New Roman" w:eastAsia="標楷體" w:hAnsi="Times New Roman" w:cs="Times New Roman" w:hint="eastAsia"/>
                <w:bCs/>
                <w:sz w:val="28"/>
                <w:szCs w:val="28"/>
              </w:rPr>
              <w:t>)</w:t>
            </w:r>
            <w:r w:rsidRPr="00B40D72">
              <w:rPr>
                <w:rFonts w:ascii="Times New Roman" w:eastAsia="標楷體" w:hAnsi="Times New Roman" w:cs="Times New Roman" w:hint="eastAsia"/>
                <w:bCs/>
                <w:sz w:val="28"/>
                <w:szCs w:val="28"/>
              </w:rPr>
              <w:t>表</w:t>
            </w:r>
          </w:p>
          <w:p w:rsidR="00B40D72" w:rsidRPr="00B40D72" w:rsidRDefault="00002692" w:rsidP="00CE658B">
            <w:pPr>
              <w:pStyle w:val="TableParagraph"/>
              <w:numPr>
                <w:ilvl w:val="0"/>
                <w:numId w:val="19"/>
              </w:numPr>
              <w:tabs>
                <w:tab w:val="left" w:pos="466"/>
              </w:tabs>
              <w:spacing w:line="400" w:lineRule="exact"/>
              <w:ind w:right="95"/>
              <w:jc w:val="both"/>
              <w:rPr>
                <w:rFonts w:ascii="Times New Roman" w:eastAsia="標楷體" w:hAnsi="Times New Roman" w:cs="Times New Roman"/>
                <w:bCs/>
                <w:sz w:val="28"/>
                <w:szCs w:val="28"/>
              </w:rPr>
            </w:pPr>
            <w:r w:rsidRPr="00B40D72">
              <w:rPr>
                <w:rFonts w:ascii="Times New Roman" w:eastAsia="標楷體" w:hAnsi="Times New Roman" w:cs="Times New Roman" w:hint="eastAsia"/>
                <w:bCs/>
                <w:sz w:val="28"/>
                <w:szCs w:val="28"/>
              </w:rPr>
              <w:t>外聘講師</w:t>
            </w:r>
            <w:proofErr w:type="gramStart"/>
            <w:r w:rsidRPr="00B40D72">
              <w:rPr>
                <w:rFonts w:ascii="Times New Roman" w:eastAsia="標楷體" w:hAnsi="Times New Roman" w:cs="Times New Roman" w:hint="eastAsia"/>
                <w:bCs/>
                <w:sz w:val="28"/>
                <w:szCs w:val="28"/>
              </w:rPr>
              <w:t>請於領據</w:t>
            </w:r>
            <w:proofErr w:type="gramEnd"/>
            <w:r w:rsidRPr="00B40D72">
              <w:rPr>
                <w:rFonts w:ascii="Times New Roman" w:eastAsia="標楷體" w:hAnsi="Times New Roman" w:cs="Times New Roman" w:hint="eastAsia"/>
                <w:bCs/>
                <w:sz w:val="28"/>
                <w:szCs w:val="28"/>
              </w:rPr>
              <w:t>內註明講座現職服務單位、授課名稱。</w:t>
            </w:r>
          </w:p>
          <w:p w:rsidR="00B40D72" w:rsidRPr="00B40D72" w:rsidRDefault="00002692" w:rsidP="00CE658B">
            <w:pPr>
              <w:pStyle w:val="TableParagraph"/>
              <w:numPr>
                <w:ilvl w:val="0"/>
                <w:numId w:val="19"/>
              </w:numPr>
              <w:tabs>
                <w:tab w:val="left" w:pos="466"/>
              </w:tabs>
              <w:spacing w:line="400" w:lineRule="exact"/>
              <w:ind w:right="95"/>
              <w:jc w:val="both"/>
              <w:rPr>
                <w:rFonts w:ascii="Times New Roman" w:eastAsia="標楷體" w:hAnsi="Times New Roman" w:cs="Times New Roman"/>
                <w:bCs/>
                <w:sz w:val="28"/>
                <w:szCs w:val="28"/>
              </w:rPr>
            </w:pPr>
            <w:r w:rsidRPr="00B40D72">
              <w:rPr>
                <w:rFonts w:ascii="Times New Roman" w:eastAsia="標楷體" w:hAnsi="Times New Roman" w:cs="Times New Roman" w:hint="eastAsia"/>
                <w:bCs/>
                <w:sz w:val="28"/>
                <w:szCs w:val="28"/>
              </w:rPr>
              <w:t>同時段多人領取時，請註明原因。</w:t>
            </w:r>
          </w:p>
          <w:p w:rsidR="00B40D72" w:rsidRPr="00B40D72" w:rsidRDefault="00002692" w:rsidP="00CE658B">
            <w:pPr>
              <w:pStyle w:val="TableParagraph"/>
              <w:numPr>
                <w:ilvl w:val="0"/>
                <w:numId w:val="19"/>
              </w:numPr>
              <w:tabs>
                <w:tab w:val="left" w:pos="466"/>
              </w:tabs>
              <w:spacing w:line="400" w:lineRule="exact"/>
              <w:ind w:right="95"/>
              <w:jc w:val="both"/>
              <w:rPr>
                <w:rFonts w:ascii="Times New Roman" w:eastAsia="標楷體" w:hAnsi="Times New Roman" w:cs="Times New Roman"/>
                <w:bCs/>
                <w:sz w:val="28"/>
                <w:szCs w:val="28"/>
              </w:rPr>
            </w:pPr>
            <w:r w:rsidRPr="00B40D72">
              <w:rPr>
                <w:rFonts w:ascii="Times New Roman" w:eastAsia="標楷體" w:hAnsi="Times New Roman" w:cs="Times New Roman" w:hint="eastAsia"/>
                <w:bCs/>
                <w:sz w:val="28"/>
                <w:szCs w:val="28"/>
              </w:rPr>
              <w:t>「團體自行扣繳勞務所得切結書」如後。</w:t>
            </w:r>
          </w:p>
          <w:p w:rsidR="007E4FF9" w:rsidRPr="00B40D72" w:rsidRDefault="00002692" w:rsidP="00CE658B">
            <w:pPr>
              <w:pStyle w:val="TableParagraph"/>
              <w:numPr>
                <w:ilvl w:val="0"/>
                <w:numId w:val="19"/>
              </w:numPr>
              <w:tabs>
                <w:tab w:val="left" w:pos="466"/>
              </w:tabs>
              <w:spacing w:line="400" w:lineRule="exact"/>
              <w:ind w:right="95"/>
              <w:jc w:val="both"/>
              <w:rPr>
                <w:rFonts w:ascii="Times New Roman" w:eastAsia="標楷體" w:hAnsi="Times New Roman" w:cs="Times New Roman"/>
                <w:bCs/>
                <w:sz w:val="28"/>
                <w:szCs w:val="28"/>
              </w:rPr>
            </w:pPr>
            <w:r w:rsidRPr="00B40D72">
              <w:rPr>
                <w:rFonts w:ascii="Times New Roman" w:eastAsia="標楷體" w:hAnsi="Times New Roman" w:cs="Times New Roman" w:hint="eastAsia"/>
                <w:bCs/>
                <w:sz w:val="28"/>
                <w:szCs w:val="28"/>
              </w:rPr>
              <w:t>使用表單</w:t>
            </w:r>
            <w:r w:rsidR="00D86D45">
              <w:rPr>
                <w:rFonts w:ascii="Times New Roman" w:eastAsia="標楷體" w:hAnsi="Times New Roman" w:cs="Times New Roman" w:hint="eastAsia"/>
                <w:bCs/>
                <w:sz w:val="28"/>
                <w:szCs w:val="28"/>
              </w:rPr>
              <w:t>：</w:t>
            </w:r>
            <w:r w:rsidRPr="00B40D72">
              <w:rPr>
                <w:rFonts w:ascii="Times New Roman" w:eastAsia="標楷體" w:hAnsi="Times New Roman" w:cs="Times New Roman" w:hint="eastAsia"/>
                <w:bCs/>
                <w:sz w:val="28"/>
                <w:szCs w:val="28"/>
              </w:rPr>
              <w:t>附件</w:t>
            </w:r>
            <w:r w:rsidRPr="00B40D72">
              <w:rPr>
                <w:rFonts w:ascii="Times New Roman" w:eastAsia="標楷體" w:hAnsi="Times New Roman" w:cs="Times New Roman" w:hint="eastAsia"/>
                <w:bCs/>
                <w:sz w:val="28"/>
                <w:szCs w:val="28"/>
              </w:rPr>
              <w:t>02-1</w:t>
            </w:r>
            <w:r w:rsidRPr="00B40D72">
              <w:rPr>
                <w:rFonts w:ascii="Times New Roman" w:eastAsia="標楷體" w:hAnsi="Times New Roman" w:cs="Times New Roman" w:hint="eastAsia"/>
                <w:bCs/>
                <w:sz w:val="28"/>
                <w:szCs w:val="28"/>
              </w:rPr>
              <w:t>或附件</w:t>
            </w:r>
            <w:r w:rsidRPr="00B40D72">
              <w:rPr>
                <w:rFonts w:ascii="Times New Roman" w:eastAsia="標楷體" w:hAnsi="Times New Roman" w:cs="Times New Roman" w:hint="eastAsia"/>
                <w:bCs/>
                <w:sz w:val="28"/>
                <w:szCs w:val="28"/>
              </w:rPr>
              <w:t>02-2</w:t>
            </w:r>
            <w:r w:rsidRPr="00B40D72">
              <w:rPr>
                <w:rFonts w:ascii="Times New Roman" w:eastAsia="標楷體" w:hAnsi="Times New Roman" w:cs="Times New Roman" w:hint="eastAsia"/>
                <w:bCs/>
                <w:sz w:val="28"/>
                <w:szCs w:val="28"/>
              </w:rPr>
              <w:t>、附件</w:t>
            </w:r>
            <w:r w:rsidRPr="00B40D72">
              <w:rPr>
                <w:rFonts w:ascii="Times New Roman" w:eastAsia="標楷體" w:hAnsi="Times New Roman" w:cs="Times New Roman" w:hint="eastAsia"/>
                <w:bCs/>
                <w:sz w:val="28"/>
                <w:szCs w:val="28"/>
              </w:rPr>
              <w:t>07</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lastRenderedPageBreak/>
              <w:t>專家</w:t>
            </w:r>
          </w:p>
          <w:p w:rsidR="007E4FF9" w:rsidRPr="00CA139D" w:rsidRDefault="007E4FF9" w:rsidP="00CE658B">
            <w:pPr>
              <w:spacing w:line="400" w:lineRule="exact"/>
              <w:jc w:val="center"/>
              <w:rPr>
                <w:rFonts w:eastAsia="標楷體"/>
                <w:sz w:val="28"/>
                <w:szCs w:val="28"/>
              </w:rPr>
            </w:pPr>
            <w:r w:rsidRPr="00CA139D">
              <w:rPr>
                <w:rFonts w:eastAsia="標楷體"/>
                <w:sz w:val="28"/>
                <w:szCs w:val="28"/>
              </w:rPr>
              <w:t>出席費</w:t>
            </w:r>
          </w:p>
        </w:tc>
        <w:tc>
          <w:tcPr>
            <w:tcW w:w="5949" w:type="dxa"/>
            <w:shd w:val="clear" w:color="auto" w:fill="auto"/>
          </w:tcPr>
          <w:p w:rsidR="007E4FF9" w:rsidRPr="00CA139D" w:rsidRDefault="007E4FF9" w:rsidP="00CE658B">
            <w:pPr>
              <w:pStyle w:val="TableParagraph"/>
              <w:numPr>
                <w:ilvl w:val="0"/>
                <w:numId w:val="7"/>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聘請專家學者出席，作為計畫諮詢、審查會議等用途</w:t>
            </w:r>
            <w:r w:rsidRPr="00CA139D">
              <w:rPr>
                <w:rFonts w:ascii="Times New Roman" w:eastAsia="標楷體" w:hAnsi="Times New Roman" w:cs="Times New Roman"/>
                <w:sz w:val="28"/>
                <w:szCs w:val="28"/>
              </w:rPr>
              <w:t>(</w:t>
            </w:r>
            <w:r w:rsidRPr="00CA139D">
              <w:rPr>
                <w:rFonts w:ascii="Times New Roman" w:eastAsia="標楷體" w:hAnsi="Times New Roman" w:cs="Times New Roman"/>
                <w:sz w:val="28"/>
                <w:szCs w:val="28"/>
              </w:rPr>
              <w:t>非課程講師費</w:t>
            </w:r>
            <w:r w:rsidRPr="00CA139D">
              <w:rPr>
                <w:rFonts w:ascii="Times New Roman" w:eastAsia="標楷體" w:hAnsi="Times New Roman" w:cs="Times New Roman"/>
                <w:sz w:val="28"/>
                <w:szCs w:val="28"/>
              </w:rPr>
              <w:t>)</w:t>
            </w:r>
            <w:r w:rsidRPr="00CA139D">
              <w:rPr>
                <w:rFonts w:ascii="Times New Roman" w:eastAsia="標楷體" w:hAnsi="Times New Roman" w:cs="Times New Roman"/>
                <w:sz w:val="28"/>
                <w:szCs w:val="28"/>
              </w:rPr>
              <w:t>。</w:t>
            </w:r>
          </w:p>
          <w:p w:rsidR="007E4FF9" w:rsidRDefault="007E4FF9" w:rsidP="00CE658B">
            <w:pPr>
              <w:pStyle w:val="TableParagraph"/>
              <w:numPr>
                <w:ilvl w:val="0"/>
                <w:numId w:val="7"/>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本</w:t>
            </w:r>
            <w:r>
              <w:rPr>
                <w:rFonts w:ascii="Times New Roman" w:eastAsia="標楷體" w:hAnsi="Times New Roman" w:cs="Times New Roman" w:hint="eastAsia"/>
                <w:sz w:val="28"/>
                <w:szCs w:val="28"/>
              </w:rPr>
              <w:t>所</w:t>
            </w:r>
            <w:r w:rsidRPr="00CA139D">
              <w:rPr>
                <w:rFonts w:ascii="Times New Roman" w:eastAsia="標楷體" w:hAnsi="Times New Roman" w:cs="Times New Roman"/>
                <w:sz w:val="28"/>
                <w:szCs w:val="28"/>
              </w:rPr>
              <w:t>人員及受補助單位人員不得支領出席費。</w:t>
            </w:r>
          </w:p>
          <w:p w:rsidR="007E4FF9" w:rsidRPr="003E3E8A" w:rsidRDefault="007E4FF9" w:rsidP="00CE658B">
            <w:pPr>
              <w:pStyle w:val="TableParagraph"/>
              <w:numPr>
                <w:ilvl w:val="0"/>
                <w:numId w:val="7"/>
              </w:numPr>
              <w:tabs>
                <w:tab w:val="left" w:pos="466"/>
              </w:tabs>
              <w:spacing w:line="400" w:lineRule="exact"/>
              <w:ind w:left="480" w:right="95" w:hanging="443"/>
              <w:jc w:val="both"/>
              <w:rPr>
                <w:rFonts w:ascii="Times New Roman" w:eastAsia="標楷體" w:hAnsi="Times New Roman" w:cs="Times New Roman"/>
                <w:sz w:val="28"/>
                <w:szCs w:val="28"/>
              </w:rPr>
            </w:pPr>
            <w:r w:rsidRPr="003E3E8A">
              <w:rPr>
                <w:rFonts w:ascii="Times New Roman" w:eastAsia="標楷體" w:hAnsi="Times New Roman" w:cs="Times New Roman"/>
                <w:sz w:val="28"/>
                <w:szCs w:val="28"/>
              </w:rPr>
              <w:t>每人每場次最高</w:t>
            </w:r>
            <w:r w:rsidR="00B40D72">
              <w:rPr>
                <w:rFonts w:ascii="Times New Roman" w:eastAsia="標楷體" w:hAnsi="Times New Roman" w:cs="Times New Roman"/>
                <w:sz w:val="28"/>
                <w:szCs w:val="28"/>
              </w:rPr>
              <w:t>2,500</w:t>
            </w:r>
            <w:r w:rsidRPr="003E3E8A">
              <w:rPr>
                <w:rFonts w:ascii="Times New Roman" w:eastAsia="標楷體" w:hAnsi="Times New Roman" w:cs="Times New Roman"/>
                <w:sz w:val="28"/>
                <w:szCs w:val="28"/>
              </w:rPr>
              <w:t>元，會議時段不可與課程重疊。</w:t>
            </w:r>
          </w:p>
        </w:tc>
        <w:tc>
          <w:tcPr>
            <w:tcW w:w="3118" w:type="dxa"/>
          </w:tcPr>
          <w:p w:rsidR="00B40D72" w:rsidRDefault="00B40D72" w:rsidP="00CE658B">
            <w:pPr>
              <w:pStyle w:val="TableParagraph"/>
              <w:numPr>
                <w:ilvl w:val="0"/>
                <w:numId w:val="20"/>
              </w:numPr>
              <w:tabs>
                <w:tab w:val="left" w:pos="466"/>
              </w:tabs>
              <w:spacing w:line="400" w:lineRule="exact"/>
              <w:ind w:right="95"/>
              <w:jc w:val="both"/>
              <w:rPr>
                <w:rFonts w:ascii="Times New Roman" w:eastAsia="標楷體" w:hAnsi="Times New Roman" w:cs="Times New Roman"/>
                <w:sz w:val="28"/>
                <w:szCs w:val="28"/>
              </w:rPr>
            </w:pPr>
            <w:r w:rsidRPr="00B40D72">
              <w:rPr>
                <w:rFonts w:ascii="Times New Roman" w:eastAsia="標楷體" w:hAnsi="Times New Roman" w:cs="Times New Roman" w:hint="eastAsia"/>
                <w:sz w:val="28"/>
                <w:szCs w:val="28"/>
              </w:rPr>
              <w:t>領據</w:t>
            </w:r>
            <w:proofErr w:type="gramStart"/>
            <w:r w:rsidRPr="00B40D72">
              <w:rPr>
                <w:rFonts w:ascii="Times New Roman" w:eastAsia="標楷體" w:hAnsi="Times New Roman" w:cs="Times New Roman" w:hint="eastAsia"/>
                <w:sz w:val="28"/>
                <w:szCs w:val="28"/>
              </w:rPr>
              <w:t>或印領清冊</w:t>
            </w:r>
            <w:proofErr w:type="gramEnd"/>
          </w:p>
          <w:p w:rsidR="007E4FF9" w:rsidRDefault="00B40D72" w:rsidP="00CE658B">
            <w:pPr>
              <w:pStyle w:val="TableParagraph"/>
              <w:numPr>
                <w:ilvl w:val="0"/>
                <w:numId w:val="20"/>
              </w:numPr>
              <w:tabs>
                <w:tab w:val="left" w:pos="466"/>
              </w:tabs>
              <w:spacing w:line="400" w:lineRule="exact"/>
              <w:ind w:right="95"/>
              <w:jc w:val="both"/>
              <w:rPr>
                <w:rFonts w:ascii="Times New Roman" w:eastAsia="標楷體" w:hAnsi="Times New Roman" w:cs="Times New Roman"/>
                <w:sz w:val="28"/>
                <w:szCs w:val="28"/>
              </w:rPr>
            </w:pPr>
            <w:r w:rsidRPr="00B40D72">
              <w:rPr>
                <w:rFonts w:ascii="Times New Roman" w:eastAsia="標楷體" w:hAnsi="Times New Roman" w:cs="Times New Roman" w:hint="eastAsia"/>
                <w:sz w:val="28"/>
                <w:szCs w:val="28"/>
              </w:rPr>
              <w:t>會議紀錄</w:t>
            </w:r>
          </w:p>
          <w:p w:rsidR="00B40D72" w:rsidRPr="00B40D72" w:rsidRDefault="00B40D72" w:rsidP="00CE658B">
            <w:pPr>
              <w:pStyle w:val="TableParagraph"/>
              <w:numPr>
                <w:ilvl w:val="0"/>
                <w:numId w:val="20"/>
              </w:numPr>
              <w:tabs>
                <w:tab w:val="left" w:pos="466"/>
              </w:tabs>
              <w:spacing w:line="400" w:lineRule="exact"/>
              <w:ind w:right="95"/>
              <w:jc w:val="both"/>
              <w:rPr>
                <w:rFonts w:ascii="Times New Roman" w:eastAsia="標楷體" w:hAnsi="Times New Roman" w:cs="Times New Roman"/>
                <w:sz w:val="28"/>
                <w:szCs w:val="28"/>
              </w:rPr>
            </w:pPr>
            <w:r w:rsidRPr="00B40D72">
              <w:rPr>
                <w:rFonts w:ascii="Times New Roman" w:eastAsia="標楷體" w:hAnsi="Times New Roman" w:cs="Times New Roman" w:hint="eastAsia"/>
                <w:bCs/>
                <w:sz w:val="28"/>
                <w:szCs w:val="28"/>
              </w:rPr>
              <w:t>「團體自行扣繳勞務所得切結書」如後。</w:t>
            </w:r>
          </w:p>
          <w:p w:rsidR="00B40D72" w:rsidRPr="00B40D72" w:rsidRDefault="00B40D72" w:rsidP="00CE658B">
            <w:pPr>
              <w:pStyle w:val="TableParagraph"/>
              <w:numPr>
                <w:ilvl w:val="0"/>
                <w:numId w:val="20"/>
              </w:numPr>
              <w:tabs>
                <w:tab w:val="left" w:pos="466"/>
              </w:tabs>
              <w:spacing w:line="400" w:lineRule="exact"/>
              <w:ind w:right="95"/>
              <w:jc w:val="both"/>
              <w:rPr>
                <w:rFonts w:ascii="Times New Roman" w:eastAsia="標楷體" w:hAnsi="Times New Roman" w:cs="Times New Roman"/>
                <w:sz w:val="28"/>
                <w:szCs w:val="28"/>
              </w:rPr>
            </w:pPr>
            <w:r w:rsidRPr="00B40D72">
              <w:rPr>
                <w:rFonts w:ascii="Times New Roman" w:eastAsia="標楷體" w:hAnsi="Times New Roman" w:cs="Times New Roman" w:hint="eastAsia"/>
                <w:bCs/>
                <w:sz w:val="28"/>
                <w:szCs w:val="28"/>
              </w:rPr>
              <w:t>使用表單</w:t>
            </w:r>
            <w:r w:rsidR="00D86D45">
              <w:rPr>
                <w:rFonts w:ascii="Times New Roman" w:eastAsia="標楷體" w:hAnsi="Times New Roman" w:cs="Times New Roman" w:hint="eastAsia"/>
                <w:bCs/>
                <w:sz w:val="28"/>
                <w:szCs w:val="28"/>
              </w:rPr>
              <w:t>：</w:t>
            </w:r>
            <w:r w:rsidRPr="00B40D72">
              <w:rPr>
                <w:rFonts w:ascii="Times New Roman" w:eastAsia="標楷體" w:hAnsi="Times New Roman" w:cs="Times New Roman" w:hint="eastAsia"/>
                <w:bCs/>
                <w:sz w:val="28"/>
                <w:szCs w:val="28"/>
              </w:rPr>
              <w:t>附件</w:t>
            </w:r>
            <w:r w:rsidRPr="00B40D72">
              <w:rPr>
                <w:rFonts w:ascii="Times New Roman" w:eastAsia="標楷體" w:hAnsi="Times New Roman" w:cs="Times New Roman" w:hint="eastAsia"/>
                <w:bCs/>
                <w:sz w:val="28"/>
                <w:szCs w:val="28"/>
              </w:rPr>
              <w:t>0</w:t>
            </w:r>
            <w:r w:rsidR="002263E8">
              <w:rPr>
                <w:rFonts w:ascii="Times New Roman" w:eastAsia="標楷體" w:hAnsi="Times New Roman" w:cs="Times New Roman" w:hint="eastAsia"/>
                <w:bCs/>
                <w:sz w:val="28"/>
                <w:szCs w:val="28"/>
              </w:rPr>
              <w:t>3</w:t>
            </w:r>
            <w:r w:rsidRPr="00B40D72">
              <w:rPr>
                <w:rFonts w:ascii="Times New Roman" w:eastAsia="標楷體" w:hAnsi="Times New Roman" w:cs="Times New Roman" w:hint="eastAsia"/>
                <w:bCs/>
                <w:sz w:val="28"/>
                <w:szCs w:val="28"/>
              </w:rPr>
              <w:t>-1</w:t>
            </w:r>
            <w:r w:rsidRPr="00B40D72">
              <w:rPr>
                <w:rFonts w:ascii="Times New Roman" w:eastAsia="標楷體" w:hAnsi="Times New Roman" w:cs="Times New Roman" w:hint="eastAsia"/>
                <w:bCs/>
                <w:sz w:val="28"/>
                <w:szCs w:val="28"/>
              </w:rPr>
              <w:t>或附件</w:t>
            </w:r>
            <w:r w:rsidRPr="00B40D72">
              <w:rPr>
                <w:rFonts w:ascii="Times New Roman" w:eastAsia="標楷體" w:hAnsi="Times New Roman" w:cs="Times New Roman" w:hint="eastAsia"/>
                <w:bCs/>
                <w:sz w:val="28"/>
                <w:szCs w:val="28"/>
              </w:rPr>
              <w:t>0</w:t>
            </w:r>
            <w:r w:rsidR="002263E8">
              <w:rPr>
                <w:rFonts w:ascii="Times New Roman" w:eastAsia="標楷體" w:hAnsi="Times New Roman" w:cs="Times New Roman" w:hint="eastAsia"/>
                <w:bCs/>
                <w:sz w:val="28"/>
                <w:szCs w:val="28"/>
              </w:rPr>
              <w:t>3</w:t>
            </w:r>
            <w:r w:rsidRPr="00B40D72">
              <w:rPr>
                <w:rFonts w:ascii="Times New Roman" w:eastAsia="標楷體" w:hAnsi="Times New Roman" w:cs="Times New Roman" w:hint="eastAsia"/>
                <w:bCs/>
                <w:sz w:val="28"/>
                <w:szCs w:val="28"/>
              </w:rPr>
              <w:t>-2</w:t>
            </w:r>
            <w:r w:rsidRPr="00B40D72">
              <w:rPr>
                <w:rFonts w:ascii="Times New Roman" w:eastAsia="標楷體" w:hAnsi="Times New Roman" w:cs="Times New Roman" w:hint="eastAsia"/>
                <w:bCs/>
                <w:sz w:val="28"/>
                <w:szCs w:val="28"/>
              </w:rPr>
              <w:t>、附件</w:t>
            </w:r>
            <w:r w:rsidRPr="00B40D72">
              <w:rPr>
                <w:rFonts w:ascii="Times New Roman" w:eastAsia="標楷體" w:hAnsi="Times New Roman" w:cs="Times New Roman" w:hint="eastAsia"/>
                <w:bCs/>
                <w:sz w:val="28"/>
                <w:szCs w:val="28"/>
              </w:rPr>
              <w:t>07</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導</w:t>
            </w:r>
            <w:proofErr w:type="gramStart"/>
            <w:r w:rsidRPr="00CA139D">
              <w:rPr>
                <w:rFonts w:eastAsia="標楷體"/>
                <w:sz w:val="28"/>
                <w:szCs w:val="28"/>
              </w:rPr>
              <w:t>覽</w:t>
            </w:r>
            <w:proofErr w:type="gramEnd"/>
            <w:r w:rsidRPr="00CA139D">
              <w:rPr>
                <w:rFonts w:eastAsia="標楷體"/>
                <w:sz w:val="28"/>
                <w:szCs w:val="28"/>
              </w:rPr>
              <w:t>費</w:t>
            </w:r>
          </w:p>
        </w:tc>
        <w:tc>
          <w:tcPr>
            <w:tcW w:w="5949" w:type="dxa"/>
            <w:shd w:val="clear" w:color="auto" w:fill="auto"/>
          </w:tcPr>
          <w:p w:rsidR="007E4FF9" w:rsidRPr="00CA139D" w:rsidRDefault="007E4FF9" w:rsidP="00CE658B">
            <w:pPr>
              <w:pStyle w:val="TableParagraph"/>
              <w:tabs>
                <w:tab w:val="left" w:pos="466"/>
              </w:tabs>
              <w:spacing w:line="400" w:lineRule="exact"/>
              <w:ind w:right="95"/>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為鼓勵社區內部人員增加對社區深度的認識，並向外推廣社區文化：</w:t>
            </w:r>
          </w:p>
          <w:p w:rsidR="007E4FF9" w:rsidRPr="00CA139D" w:rsidRDefault="007E4FF9" w:rsidP="00CE658B">
            <w:pPr>
              <w:pStyle w:val="TableParagraph"/>
              <w:numPr>
                <w:ilvl w:val="0"/>
                <w:numId w:val="8"/>
              </w:numPr>
              <w:tabs>
                <w:tab w:val="left" w:pos="466"/>
                <w:tab w:val="left" w:pos="10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導</w:t>
            </w:r>
            <w:proofErr w:type="gramStart"/>
            <w:r w:rsidRPr="00CA139D">
              <w:rPr>
                <w:rFonts w:ascii="Times New Roman" w:eastAsia="標楷體" w:hAnsi="Times New Roman" w:cs="Times New Roman"/>
                <w:sz w:val="28"/>
                <w:szCs w:val="28"/>
              </w:rPr>
              <w:t>覽</w:t>
            </w:r>
            <w:proofErr w:type="gramEnd"/>
            <w:r w:rsidRPr="00CA139D">
              <w:rPr>
                <w:rFonts w:ascii="Times New Roman" w:eastAsia="標楷體" w:hAnsi="Times New Roman" w:cs="Times New Roman"/>
                <w:sz w:val="28"/>
                <w:szCs w:val="28"/>
              </w:rPr>
              <w:t>費：負責各景點導</w:t>
            </w:r>
            <w:proofErr w:type="gramStart"/>
            <w:r w:rsidRPr="00CA139D">
              <w:rPr>
                <w:rFonts w:ascii="Times New Roman" w:eastAsia="標楷體" w:hAnsi="Times New Roman" w:cs="Times New Roman"/>
                <w:sz w:val="28"/>
                <w:szCs w:val="28"/>
              </w:rPr>
              <w:t>覽</w:t>
            </w:r>
            <w:proofErr w:type="gramEnd"/>
            <w:r w:rsidRPr="00CA139D">
              <w:rPr>
                <w:rFonts w:ascii="Times New Roman" w:eastAsia="標楷體" w:hAnsi="Times New Roman" w:cs="Times New Roman"/>
                <w:sz w:val="28"/>
                <w:szCs w:val="28"/>
              </w:rPr>
              <w:t>解說人員。</w:t>
            </w:r>
          </w:p>
          <w:p w:rsidR="007E4FF9" w:rsidRPr="00CA139D" w:rsidRDefault="007E4FF9" w:rsidP="00CE658B">
            <w:pPr>
              <w:pStyle w:val="TableParagraph"/>
              <w:numPr>
                <w:ilvl w:val="0"/>
                <w:numId w:val="9"/>
              </w:numPr>
              <w:tabs>
                <w:tab w:val="left" w:pos="466"/>
                <w:tab w:val="left" w:pos="1066"/>
              </w:tabs>
              <w:spacing w:line="400" w:lineRule="exact"/>
              <w:ind w:right="95"/>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內部人員導</w:t>
            </w:r>
            <w:proofErr w:type="gramStart"/>
            <w:r w:rsidRPr="00CA139D">
              <w:rPr>
                <w:rFonts w:ascii="Times New Roman" w:eastAsia="標楷體" w:hAnsi="Times New Roman" w:cs="Times New Roman"/>
                <w:sz w:val="28"/>
                <w:szCs w:val="28"/>
              </w:rPr>
              <w:t>覽</w:t>
            </w:r>
            <w:proofErr w:type="gramEnd"/>
            <w:r w:rsidRPr="00CA139D">
              <w:rPr>
                <w:rFonts w:ascii="Times New Roman" w:eastAsia="標楷體" w:hAnsi="Times New Roman" w:cs="Times New Roman"/>
                <w:sz w:val="28"/>
                <w:szCs w:val="28"/>
              </w:rPr>
              <w:t>，每小時最高</w:t>
            </w:r>
            <w:r w:rsidR="00036C6B">
              <w:rPr>
                <w:rFonts w:ascii="Times New Roman" w:eastAsia="標楷體" w:hAnsi="Times New Roman" w:cs="Times New Roman"/>
                <w:sz w:val="28"/>
                <w:szCs w:val="28"/>
              </w:rPr>
              <w:t>1,000</w:t>
            </w:r>
            <w:r w:rsidRPr="00CA139D">
              <w:rPr>
                <w:rFonts w:ascii="Times New Roman" w:eastAsia="標楷體" w:hAnsi="Times New Roman" w:cs="Times New Roman"/>
                <w:sz w:val="28"/>
                <w:szCs w:val="28"/>
              </w:rPr>
              <w:t>元，</w:t>
            </w:r>
            <w:r w:rsidRPr="00CA139D">
              <w:rPr>
                <w:rFonts w:ascii="Times New Roman" w:eastAsia="標楷體" w:hAnsi="Times New Roman" w:cs="Times New Roman"/>
                <w:sz w:val="28"/>
                <w:szCs w:val="28"/>
              </w:rPr>
              <w:t xml:space="preserve"> </w:t>
            </w:r>
            <w:r w:rsidRPr="00CA139D">
              <w:rPr>
                <w:rFonts w:ascii="Times New Roman" w:eastAsia="標楷體" w:hAnsi="Times New Roman" w:cs="Times New Roman"/>
                <w:sz w:val="28"/>
                <w:szCs w:val="28"/>
              </w:rPr>
              <w:t>半天最高</w:t>
            </w:r>
            <w:r w:rsidR="00036C6B">
              <w:rPr>
                <w:rFonts w:ascii="Times New Roman" w:eastAsia="標楷體" w:hAnsi="Times New Roman" w:cs="Times New Roman"/>
                <w:sz w:val="28"/>
                <w:szCs w:val="28"/>
              </w:rPr>
              <w:t>2,000</w:t>
            </w:r>
            <w:r w:rsidRPr="00CA139D">
              <w:rPr>
                <w:rFonts w:ascii="Times New Roman" w:eastAsia="標楷體" w:hAnsi="Times New Roman" w:cs="Times New Roman"/>
                <w:sz w:val="28"/>
                <w:szCs w:val="28"/>
              </w:rPr>
              <w:t>元。</w:t>
            </w:r>
          </w:p>
          <w:p w:rsidR="007E4FF9" w:rsidRPr="00CA139D" w:rsidRDefault="007E4FF9" w:rsidP="00CE658B">
            <w:pPr>
              <w:pStyle w:val="TableParagraph"/>
              <w:numPr>
                <w:ilvl w:val="0"/>
                <w:numId w:val="9"/>
              </w:numPr>
              <w:tabs>
                <w:tab w:val="left" w:pos="466"/>
                <w:tab w:val="left" w:pos="1066"/>
              </w:tabs>
              <w:spacing w:line="400" w:lineRule="exact"/>
              <w:ind w:right="95"/>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外部人員導</w:t>
            </w:r>
            <w:proofErr w:type="gramStart"/>
            <w:r w:rsidRPr="00CA139D">
              <w:rPr>
                <w:rFonts w:ascii="Times New Roman" w:eastAsia="標楷體" w:hAnsi="Times New Roman" w:cs="Times New Roman"/>
                <w:sz w:val="28"/>
                <w:szCs w:val="28"/>
              </w:rPr>
              <w:t>覽</w:t>
            </w:r>
            <w:proofErr w:type="gramEnd"/>
            <w:r w:rsidRPr="00CA139D">
              <w:rPr>
                <w:rFonts w:ascii="Times New Roman" w:eastAsia="標楷體" w:hAnsi="Times New Roman" w:cs="Times New Roman"/>
                <w:sz w:val="28"/>
                <w:szCs w:val="28"/>
              </w:rPr>
              <w:t>，每小時最高</w:t>
            </w:r>
            <w:r w:rsidR="00036C6B">
              <w:rPr>
                <w:rFonts w:ascii="Times New Roman" w:eastAsia="標楷體" w:hAnsi="Times New Roman" w:cs="Times New Roman"/>
                <w:sz w:val="28"/>
                <w:szCs w:val="28"/>
              </w:rPr>
              <w:t>800</w:t>
            </w:r>
            <w:r w:rsidRPr="00CA139D">
              <w:rPr>
                <w:rFonts w:ascii="Times New Roman" w:eastAsia="標楷體" w:hAnsi="Times New Roman" w:cs="Times New Roman"/>
                <w:sz w:val="28"/>
                <w:szCs w:val="28"/>
              </w:rPr>
              <w:t>元，半天最高</w:t>
            </w:r>
            <w:r w:rsidR="00036C6B">
              <w:rPr>
                <w:rFonts w:ascii="Times New Roman" w:eastAsia="標楷體" w:hAnsi="Times New Roman" w:cs="Times New Roman"/>
                <w:sz w:val="28"/>
                <w:szCs w:val="28"/>
              </w:rPr>
              <w:t>1,600</w:t>
            </w:r>
            <w:r w:rsidRPr="00CA139D">
              <w:rPr>
                <w:rFonts w:ascii="Times New Roman" w:eastAsia="標楷體" w:hAnsi="Times New Roman" w:cs="Times New Roman"/>
                <w:sz w:val="28"/>
                <w:szCs w:val="28"/>
              </w:rPr>
              <w:t>元。</w:t>
            </w:r>
          </w:p>
          <w:p w:rsidR="007E4FF9" w:rsidRPr="00CA139D" w:rsidRDefault="007E4FF9" w:rsidP="00CE658B">
            <w:pPr>
              <w:pStyle w:val="TableParagraph"/>
              <w:numPr>
                <w:ilvl w:val="0"/>
                <w:numId w:val="8"/>
              </w:numPr>
              <w:tabs>
                <w:tab w:val="left" w:pos="466"/>
              </w:tabs>
              <w:spacing w:line="400" w:lineRule="exact"/>
              <w:ind w:left="480" w:right="95" w:hanging="443"/>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領隊費：每梯次領隊上限為</w:t>
            </w:r>
            <w:r w:rsidRPr="00CA139D">
              <w:rPr>
                <w:rFonts w:ascii="Times New Roman" w:eastAsia="標楷體" w:hAnsi="Times New Roman" w:cs="Times New Roman"/>
                <w:sz w:val="28"/>
                <w:szCs w:val="28"/>
              </w:rPr>
              <w:t xml:space="preserve"> 1 </w:t>
            </w:r>
            <w:r w:rsidRPr="00CA139D">
              <w:rPr>
                <w:rFonts w:ascii="Times New Roman" w:eastAsia="標楷體" w:hAnsi="Times New Roman" w:cs="Times New Roman"/>
                <w:sz w:val="28"/>
                <w:szCs w:val="28"/>
              </w:rPr>
              <w:t>人，該員應協助串連各景點遊程之解說，且全程隨團服務。</w:t>
            </w:r>
          </w:p>
          <w:p w:rsidR="007E4FF9" w:rsidRDefault="007E4FF9" w:rsidP="00CE658B">
            <w:pPr>
              <w:pStyle w:val="TableParagraph"/>
              <w:numPr>
                <w:ilvl w:val="0"/>
                <w:numId w:val="10"/>
              </w:numPr>
              <w:tabs>
                <w:tab w:val="left" w:pos="466"/>
                <w:tab w:val="left" w:pos="1066"/>
              </w:tabs>
              <w:spacing w:line="400" w:lineRule="exact"/>
              <w:ind w:right="95"/>
              <w:jc w:val="both"/>
              <w:rPr>
                <w:rFonts w:ascii="Times New Roman" w:eastAsia="標楷體" w:hAnsi="Times New Roman" w:cs="Times New Roman"/>
                <w:sz w:val="28"/>
                <w:szCs w:val="28"/>
              </w:rPr>
            </w:pPr>
            <w:r w:rsidRPr="00CA139D">
              <w:rPr>
                <w:rFonts w:ascii="Times New Roman" w:eastAsia="標楷體" w:hAnsi="Times New Roman" w:cs="Times New Roman"/>
                <w:sz w:val="28"/>
                <w:szCs w:val="28"/>
              </w:rPr>
              <w:t>內部人員擔任，每半天最高</w:t>
            </w:r>
            <w:r w:rsidR="00036C6B">
              <w:rPr>
                <w:rFonts w:ascii="Times New Roman" w:eastAsia="標楷體" w:hAnsi="Times New Roman" w:cs="Times New Roman"/>
                <w:sz w:val="28"/>
                <w:szCs w:val="28"/>
              </w:rPr>
              <w:t>1,000</w:t>
            </w:r>
            <w:r w:rsidRPr="00CA139D">
              <w:rPr>
                <w:rFonts w:ascii="Times New Roman" w:eastAsia="標楷體" w:hAnsi="Times New Roman" w:cs="Times New Roman"/>
                <w:sz w:val="28"/>
                <w:szCs w:val="28"/>
              </w:rPr>
              <w:t>元。</w:t>
            </w:r>
          </w:p>
          <w:p w:rsidR="007E4FF9" w:rsidRPr="003E3E8A" w:rsidRDefault="007E4FF9" w:rsidP="00CE658B">
            <w:pPr>
              <w:pStyle w:val="TableParagraph"/>
              <w:numPr>
                <w:ilvl w:val="0"/>
                <w:numId w:val="10"/>
              </w:numPr>
              <w:tabs>
                <w:tab w:val="left" w:pos="466"/>
                <w:tab w:val="left" w:pos="1066"/>
              </w:tabs>
              <w:spacing w:line="400" w:lineRule="exact"/>
              <w:ind w:right="95"/>
              <w:jc w:val="both"/>
              <w:rPr>
                <w:rFonts w:ascii="Times New Roman" w:eastAsia="標楷體" w:hAnsi="Times New Roman" w:cs="Times New Roman"/>
                <w:sz w:val="28"/>
                <w:szCs w:val="28"/>
              </w:rPr>
            </w:pPr>
            <w:r w:rsidRPr="003E3E8A">
              <w:rPr>
                <w:rFonts w:ascii="Times New Roman" w:eastAsia="標楷體" w:hAnsi="Times New Roman" w:cs="Times New Roman"/>
                <w:sz w:val="28"/>
                <w:szCs w:val="28"/>
              </w:rPr>
              <w:t>外部人員擔任，每半天最高</w:t>
            </w:r>
            <w:r w:rsidR="00036C6B">
              <w:rPr>
                <w:rFonts w:ascii="Times New Roman" w:eastAsia="標楷體" w:hAnsi="Times New Roman" w:cs="Times New Roman"/>
                <w:sz w:val="28"/>
                <w:szCs w:val="28"/>
              </w:rPr>
              <w:t>800</w:t>
            </w:r>
            <w:r w:rsidRPr="003E3E8A">
              <w:rPr>
                <w:rFonts w:ascii="Times New Roman" w:eastAsia="標楷體" w:hAnsi="Times New Roman" w:cs="Times New Roman"/>
                <w:sz w:val="28"/>
                <w:szCs w:val="28"/>
              </w:rPr>
              <w:t>元。</w:t>
            </w:r>
          </w:p>
        </w:tc>
        <w:tc>
          <w:tcPr>
            <w:tcW w:w="3118" w:type="dxa"/>
          </w:tcPr>
          <w:p w:rsidR="002263E8" w:rsidRDefault="002263E8" w:rsidP="00CE658B">
            <w:pPr>
              <w:pStyle w:val="TableParagraph"/>
              <w:numPr>
                <w:ilvl w:val="0"/>
                <w:numId w:val="22"/>
              </w:numPr>
              <w:tabs>
                <w:tab w:val="left" w:pos="466"/>
              </w:tabs>
              <w:spacing w:line="400" w:lineRule="exact"/>
              <w:ind w:right="95"/>
              <w:jc w:val="both"/>
              <w:rPr>
                <w:rFonts w:ascii="Times New Roman" w:eastAsia="標楷體" w:hAnsi="Times New Roman" w:cs="Times New Roman"/>
                <w:sz w:val="28"/>
                <w:szCs w:val="28"/>
              </w:rPr>
            </w:pPr>
            <w:r w:rsidRPr="00B40D72">
              <w:rPr>
                <w:rFonts w:ascii="Times New Roman" w:eastAsia="標楷體" w:hAnsi="Times New Roman" w:cs="Times New Roman" w:hint="eastAsia"/>
                <w:sz w:val="28"/>
                <w:szCs w:val="28"/>
              </w:rPr>
              <w:t>領據</w:t>
            </w:r>
            <w:proofErr w:type="gramStart"/>
            <w:r w:rsidRPr="00B40D72">
              <w:rPr>
                <w:rFonts w:ascii="Times New Roman" w:eastAsia="標楷體" w:hAnsi="Times New Roman" w:cs="Times New Roman" w:hint="eastAsia"/>
                <w:sz w:val="28"/>
                <w:szCs w:val="28"/>
              </w:rPr>
              <w:t>或印領清冊</w:t>
            </w:r>
            <w:proofErr w:type="gramEnd"/>
          </w:p>
          <w:p w:rsidR="002263E8" w:rsidRDefault="002263E8" w:rsidP="00CE658B">
            <w:pPr>
              <w:pStyle w:val="TableParagraph"/>
              <w:numPr>
                <w:ilvl w:val="0"/>
                <w:numId w:val="22"/>
              </w:numPr>
              <w:tabs>
                <w:tab w:val="left" w:pos="466"/>
              </w:tabs>
              <w:spacing w:line="400" w:lineRule="exact"/>
              <w:ind w:right="95"/>
              <w:jc w:val="both"/>
              <w:rPr>
                <w:rFonts w:ascii="Times New Roman" w:eastAsia="標楷體" w:hAnsi="Times New Roman" w:cs="Times New Roman"/>
                <w:sz w:val="28"/>
                <w:szCs w:val="28"/>
              </w:rPr>
            </w:pPr>
            <w:r w:rsidRPr="002263E8">
              <w:rPr>
                <w:rFonts w:ascii="Times New Roman" w:eastAsia="標楷體" w:hAnsi="Times New Roman" w:cs="Times New Roman" w:hint="eastAsia"/>
                <w:sz w:val="28"/>
                <w:szCs w:val="28"/>
              </w:rPr>
              <w:t>課程</w:t>
            </w:r>
            <w:r w:rsidRPr="002263E8">
              <w:rPr>
                <w:rFonts w:ascii="Times New Roman" w:eastAsia="標楷體" w:hAnsi="Times New Roman" w:cs="Times New Roman" w:hint="eastAsia"/>
                <w:sz w:val="28"/>
                <w:szCs w:val="28"/>
              </w:rPr>
              <w:t>(</w:t>
            </w:r>
            <w:r w:rsidRPr="002263E8">
              <w:rPr>
                <w:rFonts w:ascii="Times New Roman" w:eastAsia="標楷體" w:hAnsi="Times New Roman" w:cs="Times New Roman" w:hint="eastAsia"/>
                <w:sz w:val="28"/>
                <w:szCs w:val="28"/>
              </w:rPr>
              <w:t>活動</w:t>
            </w:r>
            <w:r w:rsidRPr="002263E8">
              <w:rPr>
                <w:rFonts w:ascii="Times New Roman" w:eastAsia="標楷體" w:hAnsi="Times New Roman" w:cs="Times New Roman" w:hint="eastAsia"/>
                <w:sz w:val="28"/>
                <w:szCs w:val="28"/>
              </w:rPr>
              <w:t>)</w:t>
            </w:r>
            <w:r w:rsidRPr="002263E8">
              <w:rPr>
                <w:rFonts w:ascii="Times New Roman" w:eastAsia="標楷體" w:hAnsi="Times New Roman" w:cs="Times New Roman" w:hint="eastAsia"/>
                <w:sz w:val="28"/>
                <w:szCs w:val="28"/>
              </w:rPr>
              <w:t>表</w:t>
            </w:r>
          </w:p>
          <w:p w:rsidR="002263E8" w:rsidRPr="002263E8" w:rsidRDefault="002263E8" w:rsidP="00CE658B">
            <w:pPr>
              <w:pStyle w:val="TableParagraph"/>
              <w:numPr>
                <w:ilvl w:val="0"/>
                <w:numId w:val="22"/>
              </w:numPr>
              <w:tabs>
                <w:tab w:val="left" w:pos="466"/>
              </w:tabs>
              <w:spacing w:line="400" w:lineRule="exact"/>
              <w:ind w:right="95"/>
              <w:jc w:val="both"/>
              <w:rPr>
                <w:rFonts w:ascii="Times New Roman" w:eastAsia="標楷體" w:hAnsi="Times New Roman" w:cs="Times New Roman"/>
                <w:sz w:val="28"/>
                <w:szCs w:val="28"/>
              </w:rPr>
            </w:pPr>
            <w:r w:rsidRPr="002263E8">
              <w:rPr>
                <w:rFonts w:ascii="Times New Roman" w:eastAsia="標楷體" w:hAnsi="Times New Roman" w:cs="Times New Roman" w:hint="eastAsia"/>
                <w:bCs/>
                <w:sz w:val="28"/>
                <w:szCs w:val="28"/>
              </w:rPr>
              <w:t>「團體自行扣繳勞務</w:t>
            </w:r>
            <w:r>
              <w:rPr>
                <w:rFonts w:ascii="Times New Roman" w:eastAsia="標楷體" w:hAnsi="Times New Roman" w:cs="Times New Roman" w:hint="eastAsia"/>
                <w:bCs/>
                <w:sz w:val="28"/>
                <w:szCs w:val="28"/>
              </w:rPr>
              <w:t>所得切結書」如後。</w:t>
            </w:r>
          </w:p>
          <w:p w:rsidR="007E4FF9" w:rsidRPr="002263E8" w:rsidRDefault="002263E8" w:rsidP="00CE658B">
            <w:pPr>
              <w:pStyle w:val="TableParagraph"/>
              <w:numPr>
                <w:ilvl w:val="0"/>
                <w:numId w:val="22"/>
              </w:numPr>
              <w:tabs>
                <w:tab w:val="left" w:pos="466"/>
              </w:tabs>
              <w:spacing w:line="400" w:lineRule="exact"/>
              <w:ind w:right="95"/>
              <w:jc w:val="both"/>
              <w:rPr>
                <w:rFonts w:ascii="Times New Roman" w:eastAsia="標楷體" w:hAnsi="Times New Roman" w:cs="Times New Roman"/>
                <w:sz w:val="28"/>
                <w:szCs w:val="28"/>
              </w:rPr>
            </w:pPr>
            <w:r w:rsidRPr="002263E8">
              <w:rPr>
                <w:rFonts w:ascii="Times New Roman" w:eastAsia="標楷體" w:hAnsi="Times New Roman" w:cs="Times New Roman" w:hint="eastAsia"/>
                <w:bCs/>
                <w:sz w:val="28"/>
                <w:szCs w:val="28"/>
              </w:rPr>
              <w:t>使用表單</w:t>
            </w:r>
            <w:r w:rsidR="00D86D45">
              <w:rPr>
                <w:rFonts w:ascii="Times New Roman" w:eastAsia="標楷體" w:hAnsi="Times New Roman" w:cs="Times New Roman" w:hint="eastAsia"/>
                <w:bCs/>
                <w:sz w:val="28"/>
                <w:szCs w:val="28"/>
              </w:rPr>
              <w:t>：</w:t>
            </w:r>
            <w:r w:rsidRPr="002263E8">
              <w:rPr>
                <w:rFonts w:ascii="Times New Roman" w:eastAsia="標楷體" w:hAnsi="Times New Roman" w:cs="Times New Roman" w:hint="eastAsia"/>
                <w:bCs/>
                <w:sz w:val="28"/>
                <w:szCs w:val="28"/>
              </w:rPr>
              <w:t>附件</w:t>
            </w:r>
            <w:r w:rsidRPr="002263E8">
              <w:rPr>
                <w:rFonts w:ascii="Times New Roman" w:eastAsia="標楷體" w:hAnsi="Times New Roman" w:cs="Times New Roman" w:hint="eastAsia"/>
                <w:bCs/>
                <w:sz w:val="28"/>
                <w:szCs w:val="28"/>
              </w:rPr>
              <w:t>0</w:t>
            </w:r>
            <w:r w:rsidR="00036C6B">
              <w:rPr>
                <w:rFonts w:ascii="Times New Roman" w:eastAsia="標楷體" w:hAnsi="Times New Roman" w:cs="Times New Roman" w:hint="eastAsia"/>
                <w:bCs/>
                <w:sz w:val="28"/>
                <w:szCs w:val="28"/>
              </w:rPr>
              <w:t>5</w:t>
            </w:r>
            <w:r w:rsidR="00036C6B">
              <w:rPr>
                <w:rFonts w:ascii="Times New Roman" w:eastAsia="標楷體" w:hAnsi="Times New Roman" w:cs="Times New Roman" w:hint="eastAsia"/>
                <w:bCs/>
                <w:sz w:val="28"/>
                <w:szCs w:val="28"/>
              </w:rPr>
              <w:t>及</w:t>
            </w:r>
            <w:r w:rsidRPr="002263E8">
              <w:rPr>
                <w:rFonts w:ascii="Times New Roman" w:eastAsia="標楷體" w:hAnsi="Times New Roman" w:cs="Times New Roman" w:hint="eastAsia"/>
                <w:bCs/>
                <w:sz w:val="28"/>
                <w:szCs w:val="28"/>
              </w:rPr>
              <w:t>附件</w:t>
            </w:r>
            <w:r w:rsidR="00036C6B">
              <w:rPr>
                <w:rFonts w:ascii="Times New Roman" w:eastAsia="標楷體" w:hAnsi="Times New Roman" w:cs="Times New Roman" w:hint="eastAsia"/>
                <w:bCs/>
                <w:sz w:val="28"/>
                <w:szCs w:val="28"/>
              </w:rPr>
              <w:t>06</w:t>
            </w:r>
            <w:r w:rsidRPr="002263E8">
              <w:rPr>
                <w:rFonts w:ascii="Times New Roman" w:eastAsia="標楷體" w:hAnsi="Times New Roman" w:cs="Times New Roman" w:hint="eastAsia"/>
                <w:bCs/>
                <w:sz w:val="28"/>
                <w:szCs w:val="28"/>
              </w:rPr>
              <w:t>、附件</w:t>
            </w:r>
            <w:r w:rsidRPr="002263E8">
              <w:rPr>
                <w:rFonts w:ascii="Times New Roman" w:eastAsia="標楷體" w:hAnsi="Times New Roman" w:cs="Times New Roman" w:hint="eastAsia"/>
                <w:bCs/>
                <w:sz w:val="28"/>
                <w:szCs w:val="28"/>
              </w:rPr>
              <w:t>07</w:t>
            </w:r>
          </w:p>
        </w:tc>
      </w:tr>
      <w:tr w:rsidR="007E4FF9" w:rsidRPr="00CA139D" w:rsidTr="00CA45FE">
        <w:trPr>
          <w:trHeight w:val="3261"/>
        </w:trPr>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訪談費</w:t>
            </w:r>
          </w:p>
        </w:tc>
        <w:tc>
          <w:tcPr>
            <w:tcW w:w="5949" w:type="dxa"/>
            <w:shd w:val="clear" w:color="auto" w:fill="auto"/>
            <w:vAlign w:val="center"/>
          </w:tcPr>
          <w:p w:rsidR="007E4FF9" w:rsidRDefault="007E4FF9" w:rsidP="00CE658B">
            <w:pPr>
              <w:pStyle w:val="TableParagraph"/>
              <w:numPr>
                <w:ilvl w:val="0"/>
                <w:numId w:val="11"/>
              </w:numPr>
              <w:tabs>
                <w:tab w:val="left" w:pos="466"/>
              </w:tabs>
              <w:spacing w:line="400" w:lineRule="exact"/>
              <w:ind w:right="95"/>
              <w:rPr>
                <w:rFonts w:ascii="Times New Roman" w:eastAsia="標楷體" w:hAnsi="Times New Roman" w:cs="Times New Roman"/>
                <w:sz w:val="28"/>
                <w:szCs w:val="28"/>
              </w:rPr>
            </w:pPr>
            <w:r w:rsidRPr="00CA139D">
              <w:rPr>
                <w:rFonts w:ascii="Times New Roman" w:eastAsia="標楷體" w:hAnsi="Times New Roman" w:cs="Times New Roman"/>
                <w:sz w:val="28"/>
                <w:szCs w:val="28"/>
              </w:rPr>
              <w:t>受訪談耆老、達人可支領訪談費，每人每場以</w:t>
            </w:r>
            <w:r w:rsidR="00036C6B">
              <w:rPr>
                <w:rFonts w:ascii="Times New Roman" w:eastAsia="標楷體" w:hAnsi="Times New Roman" w:cs="Times New Roman"/>
                <w:sz w:val="28"/>
                <w:szCs w:val="28"/>
              </w:rPr>
              <w:t>1,600</w:t>
            </w:r>
            <w:r w:rsidRPr="00CA139D">
              <w:rPr>
                <w:rFonts w:ascii="Times New Roman" w:eastAsia="標楷體" w:hAnsi="Times New Roman" w:cs="Times New Roman"/>
                <w:sz w:val="28"/>
                <w:szCs w:val="28"/>
              </w:rPr>
              <w:t>元為限。</w:t>
            </w:r>
          </w:p>
          <w:p w:rsidR="007E4FF9" w:rsidRPr="003E3E8A" w:rsidRDefault="007E4FF9" w:rsidP="00CE658B">
            <w:pPr>
              <w:pStyle w:val="TableParagraph"/>
              <w:numPr>
                <w:ilvl w:val="0"/>
                <w:numId w:val="11"/>
              </w:numPr>
              <w:tabs>
                <w:tab w:val="left" w:pos="466"/>
              </w:tabs>
              <w:spacing w:line="400" w:lineRule="exact"/>
              <w:ind w:right="95"/>
              <w:rPr>
                <w:rFonts w:ascii="Times New Roman" w:eastAsia="標楷體" w:hAnsi="Times New Roman" w:cs="Times New Roman"/>
                <w:sz w:val="28"/>
                <w:szCs w:val="28"/>
              </w:rPr>
            </w:pPr>
            <w:r w:rsidRPr="003E3E8A">
              <w:rPr>
                <w:rFonts w:ascii="Times New Roman" w:eastAsia="標楷體" w:hAnsi="Times New Roman" w:cs="Times New Roman"/>
                <w:sz w:val="28"/>
                <w:szCs w:val="28"/>
              </w:rPr>
              <w:t>本</w:t>
            </w:r>
            <w:r>
              <w:rPr>
                <w:rFonts w:ascii="Times New Roman" w:eastAsia="標楷體" w:hAnsi="Times New Roman" w:cs="Times New Roman" w:hint="eastAsia"/>
                <w:sz w:val="28"/>
                <w:szCs w:val="28"/>
              </w:rPr>
              <w:t>所</w:t>
            </w:r>
            <w:r w:rsidRPr="003E3E8A">
              <w:rPr>
                <w:rFonts w:ascii="Times New Roman" w:eastAsia="標楷體" w:hAnsi="Times New Roman" w:cs="Times New Roman"/>
                <w:sz w:val="28"/>
                <w:szCs w:val="28"/>
              </w:rPr>
              <w:t>人員及受補助單位人員不得支領。</w:t>
            </w:r>
          </w:p>
        </w:tc>
        <w:tc>
          <w:tcPr>
            <w:tcW w:w="3118" w:type="dxa"/>
          </w:tcPr>
          <w:p w:rsidR="00036C6B" w:rsidRDefault="00036C6B" w:rsidP="00CE658B">
            <w:pPr>
              <w:pStyle w:val="TableParagraph"/>
              <w:numPr>
                <w:ilvl w:val="0"/>
                <w:numId w:val="23"/>
              </w:numPr>
              <w:tabs>
                <w:tab w:val="left" w:pos="466"/>
              </w:tabs>
              <w:spacing w:line="400" w:lineRule="exact"/>
              <w:ind w:right="95"/>
              <w:jc w:val="both"/>
              <w:rPr>
                <w:rFonts w:ascii="Times New Roman" w:eastAsia="標楷體" w:hAnsi="Times New Roman" w:cs="Times New Roman"/>
                <w:sz w:val="28"/>
                <w:szCs w:val="28"/>
              </w:rPr>
            </w:pPr>
            <w:r w:rsidRPr="00036C6B">
              <w:rPr>
                <w:rFonts w:ascii="Times New Roman" w:eastAsia="標楷體" w:hAnsi="Times New Roman" w:cs="Times New Roman" w:hint="eastAsia"/>
                <w:sz w:val="28"/>
                <w:szCs w:val="28"/>
              </w:rPr>
              <w:t>領據</w:t>
            </w:r>
            <w:proofErr w:type="gramStart"/>
            <w:r w:rsidRPr="00036C6B">
              <w:rPr>
                <w:rFonts w:ascii="Times New Roman" w:eastAsia="標楷體" w:hAnsi="Times New Roman" w:cs="Times New Roman" w:hint="eastAsia"/>
                <w:sz w:val="28"/>
                <w:szCs w:val="28"/>
              </w:rPr>
              <w:t>或印領清冊</w:t>
            </w:r>
            <w:proofErr w:type="gramEnd"/>
            <w:r w:rsidRPr="00036C6B">
              <w:rPr>
                <w:rFonts w:ascii="Times New Roman" w:eastAsia="標楷體" w:hAnsi="Times New Roman" w:cs="Times New Roman" w:hint="eastAsia"/>
                <w:sz w:val="28"/>
                <w:szCs w:val="28"/>
              </w:rPr>
              <w:t>，</w:t>
            </w:r>
            <w:proofErr w:type="gramStart"/>
            <w:r w:rsidRPr="00036C6B">
              <w:rPr>
                <w:rFonts w:ascii="Times New Roman" w:eastAsia="標楷體" w:hAnsi="Times New Roman" w:cs="Times New Roman" w:hint="eastAsia"/>
                <w:sz w:val="28"/>
                <w:szCs w:val="28"/>
              </w:rPr>
              <w:t>並於領據</w:t>
            </w:r>
            <w:proofErr w:type="gramEnd"/>
            <w:r w:rsidRPr="00036C6B">
              <w:rPr>
                <w:rFonts w:ascii="Times New Roman" w:eastAsia="標楷體" w:hAnsi="Times New Roman" w:cs="Times New Roman" w:hint="eastAsia"/>
                <w:sz w:val="28"/>
                <w:szCs w:val="28"/>
              </w:rPr>
              <w:t>註明受領人專業經歷。</w:t>
            </w:r>
          </w:p>
          <w:p w:rsidR="00036C6B" w:rsidRDefault="00036C6B" w:rsidP="00CE658B">
            <w:pPr>
              <w:pStyle w:val="TableParagraph"/>
              <w:numPr>
                <w:ilvl w:val="0"/>
                <w:numId w:val="23"/>
              </w:numPr>
              <w:tabs>
                <w:tab w:val="left" w:pos="466"/>
              </w:tabs>
              <w:spacing w:line="400" w:lineRule="exact"/>
              <w:ind w:right="95"/>
              <w:jc w:val="both"/>
              <w:rPr>
                <w:rFonts w:ascii="Times New Roman" w:eastAsia="標楷體" w:hAnsi="Times New Roman" w:cs="Times New Roman"/>
                <w:sz w:val="28"/>
                <w:szCs w:val="28"/>
              </w:rPr>
            </w:pPr>
            <w:r w:rsidRPr="00036C6B">
              <w:rPr>
                <w:rFonts w:ascii="Times New Roman" w:eastAsia="標楷體" w:hAnsi="Times New Roman" w:cs="Times New Roman" w:hint="eastAsia"/>
                <w:sz w:val="28"/>
                <w:szCs w:val="28"/>
              </w:rPr>
              <w:t>訪談內容資料</w:t>
            </w:r>
          </w:p>
          <w:p w:rsidR="00036C6B" w:rsidRDefault="00036C6B" w:rsidP="00CE658B">
            <w:pPr>
              <w:pStyle w:val="TableParagraph"/>
              <w:numPr>
                <w:ilvl w:val="0"/>
                <w:numId w:val="23"/>
              </w:numPr>
              <w:tabs>
                <w:tab w:val="left" w:pos="466"/>
              </w:tabs>
              <w:spacing w:line="400" w:lineRule="exact"/>
              <w:ind w:right="95"/>
              <w:jc w:val="both"/>
              <w:rPr>
                <w:rFonts w:ascii="Times New Roman" w:eastAsia="標楷體" w:hAnsi="Times New Roman" w:cs="Times New Roman"/>
                <w:sz w:val="28"/>
                <w:szCs w:val="28"/>
              </w:rPr>
            </w:pPr>
            <w:r w:rsidRPr="00036C6B">
              <w:rPr>
                <w:rFonts w:ascii="Times New Roman" w:eastAsia="標楷體" w:hAnsi="Times New Roman" w:cs="Times New Roman" w:hint="eastAsia"/>
                <w:sz w:val="28"/>
                <w:szCs w:val="28"/>
              </w:rPr>
              <w:t>「團體自行扣繳勞務所得切結書」如後。</w:t>
            </w:r>
          </w:p>
          <w:p w:rsidR="007E4FF9" w:rsidRPr="00036C6B" w:rsidRDefault="00036C6B" w:rsidP="00CE658B">
            <w:pPr>
              <w:pStyle w:val="TableParagraph"/>
              <w:numPr>
                <w:ilvl w:val="0"/>
                <w:numId w:val="23"/>
              </w:numPr>
              <w:tabs>
                <w:tab w:val="left" w:pos="466"/>
              </w:tabs>
              <w:spacing w:line="400" w:lineRule="exact"/>
              <w:ind w:right="95"/>
              <w:jc w:val="both"/>
              <w:rPr>
                <w:rFonts w:ascii="Times New Roman" w:eastAsia="標楷體" w:hAnsi="Times New Roman" w:cs="Times New Roman"/>
                <w:sz w:val="28"/>
                <w:szCs w:val="28"/>
              </w:rPr>
            </w:pPr>
            <w:r w:rsidRPr="00036C6B">
              <w:rPr>
                <w:rFonts w:ascii="Times New Roman" w:eastAsia="標楷體" w:hAnsi="Times New Roman" w:cs="Times New Roman" w:hint="eastAsia"/>
                <w:sz w:val="28"/>
                <w:szCs w:val="28"/>
              </w:rPr>
              <w:t>使用表單</w:t>
            </w:r>
            <w:r w:rsidR="00D86D45">
              <w:rPr>
                <w:rFonts w:ascii="Times New Roman" w:eastAsia="標楷體" w:hAnsi="Times New Roman" w:cs="Times New Roman" w:hint="eastAsia"/>
                <w:sz w:val="28"/>
                <w:szCs w:val="28"/>
              </w:rPr>
              <w:t>：</w:t>
            </w:r>
            <w:r w:rsidRPr="00036C6B">
              <w:rPr>
                <w:rFonts w:ascii="Times New Roman" w:eastAsia="標楷體" w:hAnsi="Times New Roman" w:cs="Times New Roman" w:hint="eastAsia"/>
                <w:sz w:val="28"/>
                <w:szCs w:val="28"/>
              </w:rPr>
              <w:t>附件</w:t>
            </w:r>
            <w:r>
              <w:rPr>
                <w:rFonts w:ascii="Times New Roman" w:eastAsia="標楷體" w:hAnsi="Times New Roman" w:cs="Times New Roman" w:hint="eastAsia"/>
                <w:sz w:val="28"/>
                <w:szCs w:val="28"/>
              </w:rPr>
              <w:t>06</w:t>
            </w:r>
            <w:r>
              <w:rPr>
                <w:rFonts w:ascii="Times New Roman" w:eastAsia="標楷體" w:hAnsi="Times New Roman" w:cs="Times New Roman" w:hint="eastAsia"/>
                <w:sz w:val="28"/>
                <w:szCs w:val="28"/>
              </w:rPr>
              <w:t>、</w:t>
            </w:r>
            <w:r w:rsidRPr="00036C6B">
              <w:rPr>
                <w:rFonts w:ascii="Times New Roman" w:eastAsia="標楷體" w:hAnsi="Times New Roman" w:cs="Times New Roman" w:hint="eastAsia"/>
                <w:sz w:val="28"/>
                <w:szCs w:val="28"/>
              </w:rPr>
              <w:t>附件</w:t>
            </w:r>
            <w:r>
              <w:rPr>
                <w:rFonts w:ascii="Times New Roman" w:eastAsia="標楷體" w:hAnsi="Times New Roman" w:cs="Times New Roman" w:hint="eastAsia"/>
                <w:sz w:val="28"/>
                <w:szCs w:val="28"/>
              </w:rPr>
              <w:t>07</w:t>
            </w:r>
          </w:p>
        </w:tc>
      </w:tr>
      <w:tr w:rsidR="007E4FF9" w:rsidRPr="00CA139D" w:rsidTr="001027DF">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Pr>
                <w:rFonts w:eastAsia="標楷體"/>
                <w:sz w:val="28"/>
                <w:szCs w:val="28"/>
              </w:rPr>
              <w:t>撰稿費</w:t>
            </w:r>
          </w:p>
          <w:p w:rsidR="007E4FF9" w:rsidRPr="00CA139D" w:rsidRDefault="007E4FF9" w:rsidP="00CE658B">
            <w:pPr>
              <w:spacing w:line="400" w:lineRule="exact"/>
              <w:jc w:val="center"/>
              <w:rPr>
                <w:rFonts w:eastAsia="標楷體"/>
                <w:sz w:val="28"/>
                <w:szCs w:val="28"/>
              </w:rPr>
            </w:pPr>
            <w:r>
              <w:rPr>
                <w:rFonts w:eastAsia="標楷體"/>
                <w:sz w:val="28"/>
                <w:szCs w:val="28"/>
              </w:rPr>
              <w:t>翻譯費</w:t>
            </w:r>
          </w:p>
          <w:p w:rsidR="007E4FF9" w:rsidRPr="00CA139D" w:rsidRDefault="007E4FF9" w:rsidP="00CE658B">
            <w:pPr>
              <w:spacing w:line="400" w:lineRule="exact"/>
              <w:jc w:val="center"/>
              <w:rPr>
                <w:rFonts w:eastAsia="標楷體"/>
                <w:sz w:val="28"/>
                <w:szCs w:val="28"/>
              </w:rPr>
            </w:pPr>
            <w:r>
              <w:rPr>
                <w:rFonts w:eastAsia="標楷體"/>
                <w:sz w:val="28"/>
                <w:szCs w:val="28"/>
              </w:rPr>
              <w:t>編輯費</w:t>
            </w:r>
          </w:p>
          <w:p w:rsidR="007E4FF9" w:rsidRPr="00CA139D" w:rsidRDefault="007E4FF9" w:rsidP="00CE658B">
            <w:pPr>
              <w:spacing w:line="400" w:lineRule="exact"/>
              <w:jc w:val="center"/>
              <w:rPr>
                <w:rFonts w:eastAsia="標楷體"/>
                <w:sz w:val="28"/>
                <w:szCs w:val="28"/>
              </w:rPr>
            </w:pPr>
            <w:r w:rsidRPr="00CA139D">
              <w:rPr>
                <w:rFonts w:eastAsia="標楷體"/>
                <w:sz w:val="28"/>
                <w:szCs w:val="28"/>
              </w:rPr>
              <w:t>設計費</w:t>
            </w:r>
          </w:p>
        </w:tc>
        <w:tc>
          <w:tcPr>
            <w:tcW w:w="5949" w:type="dxa"/>
            <w:shd w:val="clear" w:color="auto" w:fill="auto"/>
            <w:vAlign w:val="center"/>
          </w:tcPr>
          <w:p w:rsidR="007E4FF9" w:rsidRPr="00CA139D" w:rsidRDefault="007E4FF9" w:rsidP="00CE658B">
            <w:pPr>
              <w:pStyle w:val="TableParagraph"/>
              <w:numPr>
                <w:ilvl w:val="0"/>
                <w:numId w:val="12"/>
              </w:numPr>
              <w:tabs>
                <w:tab w:val="left" w:pos="466"/>
              </w:tabs>
              <w:spacing w:line="400" w:lineRule="exact"/>
              <w:ind w:right="95"/>
              <w:rPr>
                <w:rFonts w:eastAsia="標楷體" w:hint="eastAsia"/>
                <w:sz w:val="28"/>
                <w:szCs w:val="28"/>
              </w:rPr>
            </w:pPr>
            <w:r w:rsidRPr="00CA139D">
              <w:rPr>
                <w:rFonts w:ascii="Times New Roman" w:eastAsia="標楷體" w:hAnsi="Times New Roman" w:cs="Times New Roman"/>
                <w:spacing w:val="-1"/>
                <w:sz w:val="28"/>
              </w:rPr>
              <w:t>支領標準不得超過下列限額：</w:t>
            </w:r>
          </w:p>
          <w:p w:rsidR="007E4FF9" w:rsidRPr="00CA139D" w:rsidRDefault="007E4FF9" w:rsidP="00CE658B">
            <w:pPr>
              <w:pStyle w:val="TableParagraph"/>
              <w:numPr>
                <w:ilvl w:val="0"/>
                <w:numId w:val="13"/>
              </w:numPr>
              <w:tabs>
                <w:tab w:val="left" w:pos="466"/>
              </w:tabs>
              <w:spacing w:line="400" w:lineRule="exact"/>
              <w:ind w:left="947" w:right="96" w:hanging="482"/>
              <w:rPr>
                <w:rFonts w:ascii="Times New Roman" w:eastAsia="標楷體" w:hAnsi="Times New Roman" w:cs="Times New Roman"/>
                <w:sz w:val="28"/>
                <w:szCs w:val="28"/>
              </w:rPr>
            </w:pPr>
            <w:r w:rsidRPr="00CA139D">
              <w:rPr>
                <w:rFonts w:ascii="Times New Roman" w:eastAsia="標楷體" w:hAnsi="Times New Roman" w:cs="Times New Roman"/>
                <w:spacing w:val="-8"/>
                <w:sz w:val="28"/>
              </w:rPr>
              <w:t>撰稿費</w:t>
            </w:r>
            <w:r w:rsidRPr="00CA139D">
              <w:rPr>
                <w:rFonts w:ascii="Times New Roman" w:eastAsia="標楷體" w:hAnsi="Times New Roman" w:cs="Times New Roman"/>
                <w:spacing w:val="-8"/>
                <w:sz w:val="28"/>
              </w:rPr>
              <w:t>(</w:t>
            </w:r>
            <w:r w:rsidRPr="00CA139D">
              <w:rPr>
                <w:rFonts w:ascii="Times New Roman" w:eastAsia="標楷體" w:hAnsi="Times New Roman" w:cs="Times New Roman"/>
                <w:spacing w:val="-8"/>
                <w:sz w:val="28"/>
              </w:rPr>
              <w:t>中文</w:t>
            </w:r>
            <w:r w:rsidRPr="00CA139D">
              <w:rPr>
                <w:rFonts w:ascii="Times New Roman" w:eastAsia="標楷體" w:hAnsi="Times New Roman" w:cs="Times New Roman"/>
                <w:spacing w:val="-8"/>
                <w:sz w:val="28"/>
              </w:rPr>
              <w:t>)</w:t>
            </w:r>
            <w:r w:rsidRPr="00CA139D">
              <w:rPr>
                <w:rFonts w:ascii="Times New Roman" w:eastAsia="標楷體" w:hAnsi="Times New Roman" w:cs="Times New Roman"/>
                <w:spacing w:val="-8"/>
                <w:sz w:val="28"/>
              </w:rPr>
              <w:t>每字</w:t>
            </w:r>
            <w:r w:rsidRPr="00CA139D">
              <w:rPr>
                <w:rFonts w:ascii="Times New Roman" w:eastAsia="標楷體" w:hAnsi="Times New Roman" w:cs="Times New Roman"/>
                <w:sz w:val="28"/>
              </w:rPr>
              <w:t>1.1</w:t>
            </w:r>
            <w:r w:rsidRPr="00CA139D">
              <w:rPr>
                <w:rFonts w:ascii="Times New Roman" w:eastAsia="標楷體" w:hAnsi="Times New Roman" w:cs="Times New Roman"/>
                <w:spacing w:val="-24"/>
                <w:sz w:val="28"/>
              </w:rPr>
              <w:t>元。</w:t>
            </w:r>
          </w:p>
          <w:p w:rsidR="007E4FF9" w:rsidRPr="00CA139D" w:rsidRDefault="007E4FF9" w:rsidP="00CE658B">
            <w:pPr>
              <w:pStyle w:val="TableParagraph"/>
              <w:numPr>
                <w:ilvl w:val="0"/>
                <w:numId w:val="13"/>
              </w:numPr>
              <w:tabs>
                <w:tab w:val="left" w:pos="466"/>
              </w:tabs>
              <w:spacing w:line="400" w:lineRule="exact"/>
              <w:ind w:left="947" w:right="96" w:hanging="482"/>
              <w:rPr>
                <w:rFonts w:ascii="Times New Roman" w:eastAsia="標楷體" w:hAnsi="Times New Roman" w:cs="Times New Roman"/>
                <w:sz w:val="28"/>
                <w:szCs w:val="28"/>
              </w:rPr>
            </w:pPr>
            <w:r w:rsidRPr="00CA139D">
              <w:rPr>
                <w:rFonts w:ascii="Times New Roman" w:eastAsia="標楷體" w:hAnsi="Times New Roman" w:cs="Times New Roman"/>
                <w:spacing w:val="-4"/>
                <w:sz w:val="28"/>
              </w:rPr>
              <w:t>翻譯費、編輯費、設計費及攝影費則視案</w:t>
            </w:r>
            <w:r w:rsidRPr="00CA139D">
              <w:rPr>
                <w:rFonts w:ascii="Times New Roman" w:eastAsia="標楷體" w:hAnsi="Times New Roman" w:cs="Times New Roman"/>
                <w:sz w:val="28"/>
              </w:rPr>
              <w:t>件專業程度核實支給，惟應</w:t>
            </w:r>
            <w:proofErr w:type="gramStart"/>
            <w:r w:rsidRPr="00CA139D">
              <w:rPr>
                <w:rFonts w:ascii="Times New Roman" w:eastAsia="標楷體" w:hAnsi="Times New Roman" w:cs="Times New Roman"/>
                <w:sz w:val="28"/>
              </w:rPr>
              <w:t>於領據敘明支</w:t>
            </w:r>
            <w:proofErr w:type="gramEnd"/>
            <w:r w:rsidRPr="00CA139D">
              <w:rPr>
                <w:rFonts w:ascii="Times New Roman" w:eastAsia="標楷體" w:hAnsi="Times New Roman" w:cs="Times New Roman"/>
                <w:sz w:val="28"/>
              </w:rPr>
              <w:t>給標準。</w:t>
            </w:r>
          </w:p>
          <w:p w:rsidR="007E4FF9" w:rsidRPr="00036C6B" w:rsidRDefault="007E4FF9" w:rsidP="00CE658B">
            <w:pPr>
              <w:pStyle w:val="TableParagraph"/>
              <w:numPr>
                <w:ilvl w:val="0"/>
                <w:numId w:val="12"/>
              </w:numPr>
              <w:tabs>
                <w:tab w:val="left" w:pos="466"/>
              </w:tabs>
              <w:spacing w:line="400" w:lineRule="exact"/>
              <w:ind w:right="95"/>
              <w:rPr>
                <w:rFonts w:ascii="Times New Roman" w:eastAsia="標楷體" w:hAnsi="Times New Roman" w:cs="Times New Roman"/>
                <w:spacing w:val="-1"/>
                <w:sz w:val="28"/>
              </w:rPr>
            </w:pPr>
            <w:r w:rsidRPr="00CA139D">
              <w:rPr>
                <w:rFonts w:ascii="Times New Roman" w:eastAsia="標楷體" w:hAnsi="Times New Roman" w:cs="Times New Roman"/>
                <w:spacing w:val="-1"/>
                <w:sz w:val="28"/>
              </w:rPr>
              <w:t>委由受補助單位以外人員或機構撰述者，始得支給撰稿費，經受補助單位人員撰述者，</w:t>
            </w:r>
            <w:r w:rsidRPr="00CA139D">
              <w:rPr>
                <w:rFonts w:ascii="Times New Roman" w:eastAsia="標楷體" w:hAnsi="Times New Roman" w:cs="Times New Roman"/>
                <w:spacing w:val="-1"/>
                <w:sz w:val="28"/>
              </w:rPr>
              <w:t xml:space="preserve"> </w:t>
            </w:r>
            <w:r w:rsidRPr="00CA139D">
              <w:rPr>
                <w:rFonts w:ascii="Times New Roman" w:eastAsia="標楷體" w:hAnsi="Times New Roman" w:cs="Times New Roman"/>
                <w:spacing w:val="-1"/>
                <w:sz w:val="28"/>
              </w:rPr>
              <w:t>不得支給。</w:t>
            </w:r>
          </w:p>
        </w:tc>
        <w:tc>
          <w:tcPr>
            <w:tcW w:w="3118" w:type="dxa"/>
          </w:tcPr>
          <w:p w:rsidR="002040DE" w:rsidRDefault="002040DE" w:rsidP="00CE658B">
            <w:pPr>
              <w:pStyle w:val="TableParagraph"/>
              <w:numPr>
                <w:ilvl w:val="0"/>
                <w:numId w:val="24"/>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收</w:t>
            </w:r>
            <w:r w:rsidRPr="002040DE">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領</w:t>
            </w:r>
            <w:r w:rsidRPr="002040DE">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據或統一發票。</w:t>
            </w:r>
          </w:p>
          <w:p w:rsidR="002040DE" w:rsidRDefault="002040DE" w:rsidP="00CE658B">
            <w:pPr>
              <w:pStyle w:val="TableParagraph"/>
              <w:numPr>
                <w:ilvl w:val="0"/>
                <w:numId w:val="24"/>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請於收</w:t>
            </w:r>
            <w:r w:rsidRPr="002040DE">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領</w:t>
            </w:r>
            <w:r w:rsidRPr="002040DE">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據</w:t>
            </w:r>
            <w:proofErr w:type="gramStart"/>
            <w:r w:rsidRPr="002040DE">
              <w:rPr>
                <w:rFonts w:ascii="Times New Roman" w:eastAsia="標楷體" w:hAnsi="Times New Roman" w:cs="Times New Roman" w:hint="eastAsia"/>
                <w:spacing w:val="-1"/>
                <w:sz w:val="28"/>
              </w:rPr>
              <w:t>或印</w:t>
            </w:r>
            <w:r>
              <w:rPr>
                <w:rFonts w:ascii="Times New Roman" w:eastAsia="標楷體" w:hAnsi="Times New Roman" w:cs="Times New Roman" w:hint="eastAsia"/>
                <w:spacing w:val="-1"/>
                <w:sz w:val="28"/>
              </w:rPr>
              <w:t>領清冊</w:t>
            </w:r>
            <w:proofErr w:type="gramEnd"/>
            <w:r>
              <w:rPr>
                <w:rFonts w:ascii="Times New Roman" w:eastAsia="標楷體" w:hAnsi="Times New Roman" w:cs="Times New Roman" w:hint="eastAsia"/>
                <w:spacing w:val="-1"/>
                <w:sz w:val="28"/>
              </w:rPr>
              <w:t>載</w:t>
            </w:r>
            <w:bookmarkStart w:id="0" w:name="_GoBack"/>
            <w:bookmarkEnd w:id="0"/>
            <w:r>
              <w:rPr>
                <w:rFonts w:ascii="Times New Roman" w:eastAsia="標楷體" w:hAnsi="Times New Roman" w:cs="Times New Roman" w:hint="eastAsia"/>
                <w:spacing w:val="-1"/>
                <w:sz w:val="28"/>
              </w:rPr>
              <w:t>明稿件名</w:t>
            </w:r>
            <w:r w:rsidRPr="002040DE">
              <w:rPr>
                <w:rFonts w:ascii="Times New Roman" w:eastAsia="標楷體" w:hAnsi="Times New Roman" w:cs="Times New Roman" w:hint="eastAsia"/>
                <w:spacing w:val="-1"/>
                <w:sz w:val="28"/>
              </w:rPr>
              <w:t>稱、完稿字數等事項。</w:t>
            </w:r>
          </w:p>
          <w:p w:rsidR="002040DE" w:rsidRDefault="002040DE" w:rsidP="00CE658B">
            <w:pPr>
              <w:pStyle w:val="TableParagraph"/>
              <w:numPr>
                <w:ilvl w:val="0"/>
                <w:numId w:val="24"/>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完稿之稿件影本</w:t>
            </w:r>
          </w:p>
          <w:p w:rsidR="002040DE" w:rsidRDefault="002040DE" w:rsidP="00CE658B">
            <w:pPr>
              <w:pStyle w:val="TableParagraph"/>
              <w:numPr>
                <w:ilvl w:val="0"/>
                <w:numId w:val="24"/>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「團體自行扣繳勞務所得切結書」如後。</w:t>
            </w:r>
          </w:p>
          <w:p w:rsidR="007E4FF9" w:rsidRPr="002040DE" w:rsidRDefault="002040DE" w:rsidP="00CE658B">
            <w:pPr>
              <w:pStyle w:val="TableParagraph"/>
              <w:numPr>
                <w:ilvl w:val="0"/>
                <w:numId w:val="24"/>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使用表單</w:t>
            </w:r>
            <w:r w:rsidRPr="002040DE">
              <w:rPr>
                <w:rFonts w:ascii="Times New Roman" w:eastAsia="標楷體" w:hAnsi="Times New Roman" w:cs="Times New Roman" w:hint="eastAsia"/>
                <w:spacing w:val="-1"/>
                <w:sz w:val="28"/>
              </w:rPr>
              <w:t xml:space="preserve">: </w:t>
            </w:r>
            <w:r w:rsidRPr="002040DE">
              <w:rPr>
                <w:rFonts w:ascii="Times New Roman" w:eastAsia="標楷體" w:hAnsi="Times New Roman" w:cs="Times New Roman" w:hint="eastAsia"/>
                <w:spacing w:val="-1"/>
                <w:sz w:val="28"/>
              </w:rPr>
              <w:t>附件</w:t>
            </w:r>
            <w:r w:rsidRPr="002040DE">
              <w:rPr>
                <w:rFonts w:ascii="Times New Roman" w:eastAsia="標楷體" w:hAnsi="Times New Roman" w:cs="Times New Roman" w:hint="eastAsia"/>
                <w:spacing w:val="-1"/>
                <w:sz w:val="28"/>
              </w:rPr>
              <w:t>04</w:t>
            </w:r>
            <w:r w:rsidRPr="002040DE">
              <w:rPr>
                <w:rFonts w:ascii="Times New Roman" w:eastAsia="標楷體" w:hAnsi="Times New Roman" w:cs="Times New Roman" w:hint="eastAsia"/>
                <w:spacing w:val="-1"/>
                <w:sz w:val="28"/>
              </w:rPr>
              <w:t>或附件</w:t>
            </w:r>
            <w:r w:rsidRPr="002040DE">
              <w:rPr>
                <w:rFonts w:ascii="Times New Roman" w:eastAsia="標楷體" w:hAnsi="Times New Roman" w:cs="Times New Roman" w:hint="eastAsia"/>
                <w:spacing w:val="-1"/>
                <w:sz w:val="28"/>
              </w:rPr>
              <w:t>06</w:t>
            </w:r>
            <w:r w:rsidRPr="002040DE">
              <w:rPr>
                <w:rFonts w:ascii="Times New Roman" w:eastAsia="標楷體" w:hAnsi="Times New Roman" w:cs="Times New Roman" w:hint="eastAsia"/>
                <w:spacing w:val="-1"/>
                <w:sz w:val="28"/>
              </w:rPr>
              <w:t>、附件</w:t>
            </w:r>
            <w:r w:rsidRPr="002040DE">
              <w:rPr>
                <w:rFonts w:ascii="Times New Roman" w:eastAsia="標楷體" w:hAnsi="Times New Roman" w:cs="Times New Roman" w:hint="eastAsia"/>
                <w:spacing w:val="-1"/>
                <w:sz w:val="28"/>
              </w:rPr>
              <w:t>07</w:t>
            </w:r>
          </w:p>
        </w:tc>
      </w:tr>
      <w:tr w:rsidR="007E4FF9" w:rsidRPr="00CA139D" w:rsidTr="00CE658B">
        <w:tc>
          <w:tcPr>
            <w:tcW w:w="1134" w:type="dxa"/>
            <w:shd w:val="clear" w:color="auto" w:fill="auto"/>
            <w:vAlign w:val="center"/>
          </w:tcPr>
          <w:p w:rsidR="007E4FF9" w:rsidRPr="00CA139D" w:rsidRDefault="007E4FF9" w:rsidP="00CE658B">
            <w:pPr>
              <w:spacing w:line="400" w:lineRule="exact"/>
              <w:jc w:val="both"/>
              <w:rPr>
                <w:rFonts w:eastAsia="標楷體"/>
                <w:sz w:val="28"/>
                <w:szCs w:val="28"/>
              </w:rPr>
            </w:pPr>
            <w:r w:rsidRPr="00CA139D">
              <w:rPr>
                <w:rFonts w:eastAsia="標楷體"/>
                <w:sz w:val="28"/>
                <w:szCs w:val="28"/>
              </w:rPr>
              <w:lastRenderedPageBreak/>
              <w:t>印刷費</w:t>
            </w:r>
          </w:p>
        </w:tc>
        <w:tc>
          <w:tcPr>
            <w:tcW w:w="5949" w:type="dxa"/>
            <w:shd w:val="clear" w:color="auto" w:fill="auto"/>
          </w:tcPr>
          <w:p w:rsidR="007E4FF9" w:rsidRPr="00CA139D" w:rsidRDefault="007E4FF9" w:rsidP="00CE658B">
            <w:pPr>
              <w:tabs>
                <w:tab w:val="left" w:pos="222"/>
              </w:tabs>
              <w:spacing w:line="400" w:lineRule="exact"/>
              <w:ind w:right="95"/>
              <w:jc w:val="both"/>
              <w:rPr>
                <w:rFonts w:eastAsia="標楷體"/>
                <w:kern w:val="0"/>
                <w:sz w:val="28"/>
                <w:szCs w:val="22"/>
              </w:rPr>
            </w:pPr>
            <w:r w:rsidRPr="00CA139D">
              <w:rPr>
                <w:rFonts w:eastAsia="標楷體"/>
                <w:sz w:val="28"/>
                <w:szCs w:val="22"/>
              </w:rPr>
              <w:t>以辦理活動目的為限，不得辦理非必要之文宣印製。</w:t>
            </w:r>
          </w:p>
        </w:tc>
        <w:tc>
          <w:tcPr>
            <w:tcW w:w="3118" w:type="dxa"/>
          </w:tcPr>
          <w:p w:rsidR="002040DE" w:rsidRPr="002040DE" w:rsidRDefault="002040DE" w:rsidP="00CE658B">
            <w:pPr>
              <w:pStyle w:val="a9"/>
              <w:numPr>
                <w:ilvl w:val="0"/>
                <w:numId w:val="25"/>
              </w:numPr>
              <w:tabs>
                <w:tab w:val="left" w:pos="222"/>
              </w:tabs>
              <w:spacing w:line="400" w:lineRule="exact"/>
              <w:ind w:leftChars="0" w:right="95"/>
              <w:jc w:val="both"/>
              <w:rPr>
                <w:rFonts w:eastAsia="標楷體"/>
                <w:sz w:val="28"/>
                <w:szCs w:val="22"/>
              </w:rPr>
            </w:pPr>
            <w:r>
              <w:rPr>
                <w:rFonts w:eastAsia="標楷體" w:hint="eastAsia"/>
                <w:sz w:val="28"/>
                <w:szCs w:val="22"/>
              </w:rPr>
              <w:t xml:space="preserve"> </w:t>
            </w:r>
            <w:r w:rsidRPr="002040DE">
              <w:rPr>
                <w:rFonts w:eastAsia="標楷體" w:hint="eastAsia"/>
                <w:sz w:val="28"/>
                <w:szCs w:val="22"/>
              </w:rPr>
              <w:t>收據或統一發票</w:t>
            </w:r>
          </w:p>
          <w:p w:rsidR="007E4FF9" w:rsidRPr="002040DE" w:rsidRDefault="002040DE" w:rsidP="00CE658B">
            <w:pPr>
              <w:pStyle w:val="a9"/>
              <w:numPr>
                <w:ilvl w:val="0"/>
                <w:numId w:val="25"/>
              </w:numPr>
              <w:tabs>
                <w:tab w:val="left" w:pos="222"/>
              </w:tabs>
              <w:spacing w:line="400" w:lineRule="exact"/>
              <w:ind w:leftChars="0" w:right="95"/>
              <w:jc w:val="both"/>
              <w:rPr>
                <w:rFonts w:eastAsia="標楷體"/>
                <w:sz w:val="28"/>
                <w:szCs w:val="22"/>
              </w:rPr>
            </w:pPr>
            <w:r>
              <w:rPr>
                <w:rFonts w:eastAsia="標楷體" w:hint="eastAsia"/>
                <w:sz w:val="28"/>
                <w:szCs w:val="22"/>
              </w:rPr>
              <w:t xml:space="preserve"> </w:t>
            </w:r>
            <w:r w:rsidRPr="002040DE">
              <w:rPr>
                <w:rFonts w:eastAsia="標楷體" w:hint="eastAsia"/>
                <w:sz w:val="28"/>
                <w:szCs w:val="22"/>
              </w:rPr>
              <w:t>使用表單</w:t>
            </w:r>
            <w:r w:rsidR="00D86D45">
              <w:rPr>
                <w:rFonts w:eastAsia="標楷體" w:hint="eastAsia"/>
                <w:sz w:val="28"/>
                <w:szCs w:val="22"/>
              </w:rPr>
              <w:t>：</w:t>
            </w:r>
            <w:r w:rsidRPr="002040DE">
              <w:rPr>
                <w:rFonts w:eastAsia="標楷體" w:hint="eastAsia"/>
                <w:sz w:val="28"/>
                <w:szCs w:val="22"/>
              </w:rPr>
              <w:t>附件</w:t>
            </w:r>
            <w:r w:rsidRPr="002040DE">
              <w:rPr>
                <w:rFonts w:eastAsia="標楷體" w:hint="eastAsia"/>
                <w:sz w:val="28"/>
                <w:szCs w:val="22"/>
              </w:rPr>
              <w:t>04</w:t>
            </w:r>
          </w:p>
        </w:tc>
      </w:tr>
      <w:tr w:rsidR="007E4FF9" w:rsidRPr="00CA139D" w:rsidTr="00CE658B">
        <w:tc>
          <w:tcPr>
            <w:tcW w:w="1134" w:type="dxa"/>
            <w:shd w:val="clear" w:color="auto" w:fill="auto"/>
            <w:vAlign w:val="center"/>
          </w:tcPr>
          <w:p w:rsidR="007E4FF9" w:rsidRPr="00CA139D" w:rsidRDefault="007E4FF9" w:rsidP="002A5D81">
            <w:pPr>
              <w:spacing w:line="400" w:lineRule="exact"/>
              <w:jc w:val="center"/>
              <w:rPr>
                <w:rFonts w:eastAsia="標楷體"/>
                <w:sz w:val="28"/>
                <w:szCs w:val="28"/>
              </w:rPr>
            </w:pPr>
            <w:r w:rsidRPr="00CA139D">
              <w:rPr>
                <w:rFonts w:eastAsia="標楷體"/>
                <w:sz w:val="28"/>
                <w:szCs w:val="28"/>
              </w:rPr>
              <w:t>餐費</w:t>
            </w:r>
          </w:p>
        </w:tc>
        <w:tc>
          <w:tcPr>
            <w:tcW w:w="5949" w:type="dxa"/>
            <w:shd w:val="clear" w:color="auto" w:fill="auto"/>
          </w:tcPr>
          <w:p w:rsidR="007E4FF9" w:rsidRPr="00CA139D" w:rsidRDefault="007E4FF9" w:rsidP="00CE658B">
            <w:pPr>
              <w:pStyle w:val="TableParagraph"/>
              <w:numPr>
                <w:ilvl w:val="0"/>
                <w:numId w:val="14"/>
              </w:numPr>
              <w:tabs>
                <w:tab w:val="left" w:pos="466"/>
              </w:tabs>
              <w:spacing w:line="400" w:lineRule="exact"/>
              <w:ind w:right="95"/>
              <w:jc w:val="both"/>
              <w:rPr>
                <w:rFonts w:ascii="Times New Roman" w:eastAsia="標楷體" w:hAnsi="Times New Roman" w:cs="Times New Roman"/>
                <w:spacing w:val="-1"/>
                <w:sz w:val="28"/>
              </w:rPr>
            </w:pPr>
            <w:r w:rsidRPr="00CA139D">
              <w:rPr>
                <w:rFonts w:ascii="Times New Roman" w:eastAsia="標楷體" w:hAnsi="Times New Roman" w:cs="Times New Roman"/>
                <w:spacing w:val="-1"/>
                <w:sz w:val="28"/>
              </w:rPr>
              <w:t>每人每餐不得超過</w:t>
            </w:r>
            <w:r w:rsidR="00DF03B9">
              <w:rPr>
                <w:rFonts w:ascii="Times New Roman" w:eastAsia="標楷體" w:hAnsi="Times New Roman" w:cs="Times New Roman"/>
                <w:spacing w:val="-1"/>
                <w:sz w:val="28"/>
              </w:rPr>
              <w:t>100</w:t>
            </w:r>
            <w:r w:rsidRPr="00CA139D">
              <w:rPr>
                <w:rFonts w:ascii="Times New Roman" w:eastAsia="標楷體" w:hAnsi="Times New Roman" w:cs="Times New Roman"/>
                <w:spacing w:val="-1"/>
                <w:sz w:val="28"/>
              </w:rPr>
              <w:t>元。</w:t>
            </w:r>
          </w:p>
          <w:p w:rsidR="007E4FF9" w:rsidRPr="00CA139D" w:rsidRDefault="007E4FF9" w:rsidP="00CE658B">
            <w:pPr>
              <w:pStyle w:val="TableParagraph"/>
              <w:numPr>
                <w:ilvl w:val="0"/>
                <w:numId w:val="14"/>
              </w:numPr>
              <w:tabs>
                <w:tab w:val="left" w:pos="466"/>
              </w:tabs>
              <w:spacing w:line="400" w:lineRule="exact"/>
              <w:ind w:right="95"/>
              <w:jc w:val="both"/>
              <w:rPr>
                <w:rFonts w:ascii="Times New Roman" w:eastAsia="標楷體" w:hAnsi="Times New Roman" w:cs="Times New Roman"/>
                <w:spacing w:val="-1"/>
                <w:sz w:val="28"/>
              </w:rPr>
            </w:pPr>
            <w:r w:rsidRPr="00CA139D">
              <w:rPr>
                <w:rFonts w:ascii="Times New Roman" w:eastAsia="標楷體" w:hAnsi="Times New Roman" w:cs="Times New Roman"/>
                <w:spacing w:val="-1"/>
                <w:sz w:val="28"/>
              </w:rPr>
              <w:t>桌餐與風味</w:t>
            </w:r>
            <w:proofErr w:type="gramStart"/>
            <w:r w:rsidRPr="00CA139D">
              <w:rPr>
                <w:rFonts w:ascii="Times New Roman" w:eastAsia="標楷體" w:hAnsi="Times New Roman" w:cs="Times New Roman"/>
                <w:spacing w:val="-1"/>
                <w:sz w:val="28"/>
              </w:rPr>
              <w:t>餐同誤</w:t>
            </w:r>
            <w:proofErr w:type="gramEnd"/>
            <w:r w:rsidRPr="00CA139D">
              <w:rPr>
                <w:rFonts w:ascii="Times New Roman" w:eastAsia="標楷體" w:hAnsi="Times New Roman" w:cs="Times New Roman"/>
                <w:spacing w:val="-1"/>
                <w:sz w:val="28"/>
              </w:rPr>
              <w:t>餐費補助標準，每人</w:t>
            </w:r>
            <w:r w:rsidR="00DF03B9">
              <w:rPr>
                <w:rFonts w:ascii="Times New Roman" w:eastAsia="標楷體" w:hAnsi="Times New Roman" w:cs="Times New Roman"/>
                <w:spacing w:val="-1"/>
                <w:sz w:val="28"/>
              </w:rPr>
              <w:t>100</w:t>
            </w:r>
            <w:r w:rsidRPr="00CA139D">
              <w:rPr>
                <w:rFonts w:ascii="Times New Roman" w:eastAsia="標楷體" w:hAnsi="Times New Roman" w:cs="Times New Roman"/>
                <w:spacing w:val="-1"/>
                <w:sz w:val="28"/>
              </w:rPr>
              <w:t>元為補助上限，其餘部分請自籌。例如：一桌</w:t>
            </w:r>
            <w:r w:rsidR="00DF03B9">
              <w:rPr>
                <w:rFonts w:ascii="Times New Roman" w:eastAsia="標楷體" w:hAnsi="Times New Roman" w:cs="Times New Roman"/>
                <w:spacing w:val="-1"/>
                <w:sz w:val="28"/>
              </w:rPr>
              <w:t>10</w:t>
            </w:r>
            <w:r w:rsidRPr="00CA139D">
              <w:rPr>
                <w:rFonts w:ascii="Times New Roman" w:eastAsia="標楷體" w:hAnsi="Times New Roman" w:cs="Times New Roman"/>
                <w:spacing w:val="-1"/>
                <w:sz w:val="28"/>
              </w:rPr>
              <w:t>人之桌餐補助</w:t>
            </w:r>
            <w:r w:rsidR="00DF03B9">
              <w:rPr>
                <w:rFonts w:ascii="Times New Roman" w:eastAsia="標楷體" w:hAnsi="Times New Roman" w:cs="Times New Roman"/>
                <w:spacing w:val="-1"/>
                <w:sz w:val="28"/>
              </w:rPr>
              <w:t>1,000</w:t>
            </w:r>
            <w:r w:rsidRPr="00CA139D">
              <w:rPr>
                <w:rFonts w:ascii="Times New Roman" w:eastAsia="標楷體" w:hAnsi="Times New Roman" w:cs="Times New Roman"/>
                <w:spacing w:val="-1"/>
                <w:sz w:val="28"/>
              </w:rPr>
              <w:t>元。</w:t>
            </w:r>
          </w:p>
          <w:p w:rsidR="007E4FF9" w:rsidRDefault="007E4FF9" w:rsidP="00CE658B">
            <w:pPr>
              <w:pStyle w:val="TableParagraph"/>
              <w:numPr>
                <w:ilvl w:val="0"/>
                <w:numId w:val="14"/>
              </w:numPr>
              <w:tabs>
                <w:tab w:val="left" w:pos="466"/>
              </w:tabs>
              <w:spacing w:line="400" w:lineRule="exact"/>
              <w:ind w:right="95"/>
              <w:jc w:val="both"/>
              <w:rPr>
                <w:rFonts w:ascii="Times New Roman" w:eastAsia="標楷體" w:hAnsi="Times New Roman" w:cs="Times New Roman"/>
                <w:spacing w:val="-1"/>
                <w:sz w:val="28"/>
              </w:rPr>
            </w:pPr>
            <w:r w:rsidRPr="00CA139D">
              <w:rPr>
                <w:rFonts w:ascii="Times New Roman" w:eastAsia="標楷體" w:hAnsi="Times New Roman" w:cs="Times New Roman"/>
                <w:spacing w:val="-1"/>
                <w:sz w:val="28"/>
              </w:rPr>
              <w:t>不得使用協會收據。</w:t>
            </w:r>
          </w:p>
          <w:p w:rsidR="007E4FF9" w:rsidRPr="003E3E8A" w:rsidRDefault="007E4FF9" w:rsidP="00CE658B">
            <w:pPr>
              <w:pStyle w:val="TableParagraph"/>
              <w:numPr>
                <w:ilvl w:val="0"/>
                <w:numId w:val="14"/>
              </w:numPr>
              <w:tabs>
                <w:tab w:val="left" w:pos="466"/>
              </w:tabs>
              <w:spacing w:line="400" w:lineRule="exact"/>
              <w:ind w:right="95"/>
              <w:jc w:val="both"/>
              <w:rPr>
                <w:rFonts w:ascii="Times New Roman" w:eastAsia="標楷體" w:hAnsi="Times New Roman" w:cs="Times New Roman"/>
                <w:spacing w:val="-1"/>
                <w:sz w:val="28"/>
              </w:rPr>
            </w:pPr>
            <w:r w:rsidRPr="003E3E8A">
              <w:rPr>
                <w:rFonts w:eastAsia="標楷體"/>
                <w:spacing w:val="-1"/>
                <w:sz w:val="28"/>
              </w:rPr>
              <w:t>核銷時應附人數相當之成果資料佐證。</w:t>
            </w:r>
          </w:p>
        </w:tc>
        <w:tc>
          <w:tcPr>
            <w:tcW w:w="3118" w:type="dxa"/>
          </w:tcPr>
          <w:p w:rsidR="007E4FF9" w:rsidRDefault="002040DE" w:rsidP="00CE658B">
            <w:pPr>
              <w:pStyle w:val="TableParagraph"/>
              <w:numPr>
                <w:ilvl w:val="0"/>
                <w:numId w:val="27"/>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spacing w:val="-1"/>
                <w:sz w:val="28"/>
              </w:rPr>
              <w:t>免用統一發票收據</w:t>
            </w:r>
            <w:r w:rsidRPr="002040DE">
              <w:rPr>
                <w:rFonts w:ascii="Times New Roman" w:eastAsia="標楷體" w:hAnsi="Times New Roman" w:cs="Times New Roman" w:hint="eastAsia"/>
                <w:spacing w:val="-1"/>
                <w:sz w:val="28"/>
              </w:rPr>
              <w:t>或統一發票</w:t>
            </w:r>
          </w:p>
          <w:p w:rsidR="002040DE" w:rsidRDefault="002040DE" w:rsidP="00CE658B">
            <w:pPr>
              <w:pStyle w:val="TableParagraph"/>
              <w:numPr>
                <w:ilvl w:val="0"/>
                <w:numId w:val="27"/>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課程</w:t>
            </w:r>
            <w:r w:rsidRPr="002040DE">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活動</w:t>
            </w:r>
            <w:r w:rsidRPr="002040DE">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表</w:t>
            </w:r>
          </w:p>
          <w:p w:rsidR="002040DE" w:rsidRPr="002040DE" w:rsidRDefault="002040DE" w:rsidP="00CE658B">
            <w:pPr>
              <w:pStyle w:val="TableParagraph"/>
              <w:numPr>
                <w:ilvl w:val="0"/>
                <w:numId w:val="27"/>
              </w:numPr>
              <w:tabs>
                <w:tab w:val="left" w:pos="466"/>
              </w:tabs>
              <w:spacing w:line="400" w:lineRule="exact"/>
              <w:ind w:right="95"/>
              <w:jc w:val="both"/>
              <w:rPr>
                <w:rFonts w:ascii="Times New Roman" w:eastAsia="標楷體" w:hAnsi="Times New Roman" w:cs="Times New Roman"/>
                <w:spacing w:val="-1"/>
                <w:sz w:val="28"/>
              </w:rPr>
            </w:pPr>
            <w:r w:rsidRPr="002040DE">
              <w:rPr>
                <w:rFonts w:ascii="Times New Roman" w:eastAsia="標楷體" w:hAnsi="Times New Roman" w:cs="Times New Roman" w:hint="eastAsia"/>
                <w:spacing w:val="-1"/>
                <w:sz w:val="28"/>
              </w:rPr>
              <w:t>使用表單</w:t>
            </w:r>
            <w:r w:rsidR="00D86D45">
              <w:rPr>
                <w:rFonts w:ascii="Times New Roman" w:eastAsia="標楷體" w:hAnsi="Times New Roman" w:cs="Times New Roman" w:hint="eastAsia"/>
                <w:spacing w:val="-1"/>
                <w:sz w:val="28"/>
              </w:rPr>
              <w:t>：</w:t>
            </w:r>
            <w:r w:rsidRPr="002040DE">
              <w:rPr>
                <w:rFonts w:ascii="Times New Roman" w:eastAsia="標楷體" w:hAnsi="Times New Roman" w:cs="Times New Roman" w:hint="eastAsia"/>
                <w:spacing w:val="-1"/>
                <w:sz w:val="28"/>
              </w:rPr>
              <w:t>附件</w:t>
            </w:r>
            <w:r w:rsidRPr="002040DE">
              <w:rPr>
                <w:rFonts w:ascii="Times New Roman" w:eastAsia="標楷體" w:hAnsi="Times New Roman" w:cs="Times New Roman" w:hint="eastAsia"/>
                <w:spacing w:val="-1"/>
                <w:sz w:val="28"/>
              </w:rPr>
              <w:t>04</w:t>
            </w:r>
            <w:r w:rsidRPr="002040DE">
              <w:rPr>
                <w:rFonts w:ascii="Times New Roman" w:eastAsia="標楷體" w:hAnsi="Times New Roman" w:cs="Times New Roman" w:hint="eastAsia"/>
                <w:spacing w:val="-1"/>
                <w:sz w:val="28"/>
              </w:rPr>
              <w:t>及附件</w:t>
            </w:r>
            <w:r w:rsidRPr="002040DE">
              <w:rPr>
                <w:rFonts w:ascii="Times New Roman" w:eastAsia="標楷體" w:hAnsi="Times New Roman" w:cs="Times New Roman" w:hint="eastAsia"/>
                <w:spacing w:val="-1"/>
                <w:sz w:val="28"/>
              </w:rPr>
              <w:t>05</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場地</w:t>
            </w:r>
          </w:p>
          <w:p w:rsidR="007E4FF9" w:rsidRPr="00CA139D" w:rsidRDefault="007E4FF9" w:rsidP="00CE658B">
            <w:pPr>
              <w:spacing w:line="400" w:lineRule="exact"/>
              <w:jc w:val="center"/>
              <w:rPr>
                <w:rFonts w:eastAsia="標楷體"/>
                <w:sz w:val="28"/>
                <w:szCs w:val="28"/>
              </w:rPr>
            </w:pPr>
            <w:r w:rsidRPr="00CA139D">
              <w:rPr>
                <w:rFonts w:eastAsia="標楷體"/>
                <w:sz w:val="28"/>
                <w:szCs w:val="28"/>
              </w:rPr>
              <w:t>布置費</w:t>
            </w:r>
          </w:p>
        </w:tc>
        <w:tc>
          <w:tcPr>
            <w:tcW w:w="5949" w:type="dxa"/>
            <w:shd w:val="clear" w:color="auto" w:fill="auto"/>
            <w:vAlign w:val="center"/>
          </w:tcPr>
          <w:p w:rsidR="007E4FF9" w:rsidRPr="00CA139D" w:rsidRDefault="007E4FF9" w:rsidP="00CE658B">
            <w:pPr>
              <w:tabs>
                <w:tab w:val="left" w:pos="222"/>
              </w:tabs>
              <w:spacing w:line="400" w:lineRule="exact"/>
              <w:ind w:right="95"/>
              <w:jc w:val="both"/>
              <w:rPr>
                <w:rFonts w:eastAsia="標楷體"/>
                <w:kern w:val="0"/>
                <w:sz w:val="28"/>
                <w:szCs w:val="22"/>
              </w:rPr>
            </w:pPr>
            <w:r w:rsidRPr="00CA139D">
              <w:rPr>
                <w:rFonts w:eastAsia="標楷體"/>
                <w:spacing w:val="-4"/>
                <w:sz w:val="28"/>
                <w:szCs w:val="22"/>
              </w:rPr>
              <w:t>以辦理活動目的為限，不得購買非必要之用品。</w:t>
            </w:r>
          </w:p>
        </w:tc>
        <w:tc>
          <w:tcPr>
            <w:tcW w:w="3118" w:type="dxa"/>
          </w:tcPr>
          <w:p w:rsidR="00D86D45" w:rsidRDefault="00D86D45" w:rsidP="00CE658B">
            <w:pPr>
              <w:pStyle w:val="a9"/>
              <w:numPr>
                <w:ilvl w:val="0"/>
                <w:numId w:val="31"/>
              </w:numPr>
              <w:tabs>
                <w:tab w:val="left" w:pos="222"/>
              </w:tabs>
              <w:spacing w:line="400" w:lineRule="exact"/>
              <w:ind w:leftChars="0" w:right="95"/>
              <w:jc w:val="both"/>
              <w:rPr>
                <w:rFonts w:eastAsia="標楷體"/>
                <w:spacing w:val="-4"/>
                <w:sz w:val="28"/>
                <w:szCs w:val="22"/>
              </w:rPr>
            </w:pPr>
            <w:r>
              <w:rPr>
                <w:rFonts w:eastAsia="標楷體" w:hint="eastAsia"/>
                <w:spacing w:val="-4"/>
                <w:sz w:val="28"/>
                <w:szCs w:val="22"/>
              </w:rPr>
              <w:t xml:space="preserve"> </w:t>
            </w:r>
            <w:r w:rsidRPr="00D86D45">
              <w:rPr>
                <w:rFonts w:eastAsia="標楷體" w:hint="eastAsia"/>
                <w:spacing w:val="-4"/>
                <w:sz w:val="28"/>
                <w:szCs w:val="22"/>
              </w:rPr>
              <w:t>收據或發票，必要時提供佐證資料</w:t>
            </w:r>
          </w:p>
          <w:p w:rsidR="007E4FF9" w:rsidRPr="00D86D45" w:rsidRDefault="00D86D45" w:rsidP="00CE658B">
            <w:pPr>
              <w:pStyle w:val="a9"/>
              <w:numPr>
                <w:ilvl w:val="0"/>
                <w:numId w:val="31"/>
              </w:numPr>
              <w:tabs>
                <w:tab w:val="left" w:pos="222"/>
              </w:tabs>
              <w:spacing w:line="400" w:lineRule="exact"/>
              <w:ind w:leftChars="0" w:right="95"/>
              <w:jc w:val="both"/>
              <w:rPr>
                <w:rFonts w:eastAsia="標楷體"/>
                <w:spacing w:val="-4"/>
                <w:sz w:val="28"/>
                <w:szCs w:val="22"/>
              </w:rPr>
            </w:pPr>
            <w:r>
              <w:rPr>
                <w:rFonts w:eastAsia="標楷體"/>
                <w:spacing w:val="-4"/>
                <w:sz w:val="28"/>
                <w:szCs w:val="22"/>
              </w:rPr>
              <w:t xml:space="preserve"> </w:t>
            </w:r>
            <w:r w:rsidRPr="00D86D45">
              <w:rPr>
                <w:rFonts w:eastAsia="標楷體" w:hint="eastAsia"/>
                <w:spacing w:val="-4"/>
                <w:sz w:val="28"/>
                <w:szCs w:val="22"/>
              </w:rPr>
              <w:t>使用表單</w:t>
            </w:r>
            <w:r>
              <w:rPr>
                <w:rFonts w:eastAsia="標楷體" w:hint="eastAsia"/>
                <w:spacing w:val="-4"/>
                <w:sz w:val="28"/>
                <w:szCs w:val="22"/>
              </w:rPr>
              <w:t>：</w:t>
            </w:r>
            <w:r w:rsidRPr="00D86D45">
              <w:rPr>
                <w:rFonts w:eastAsia="標楷體" w:hint="eastAsia"/>
                <w:spacing w:val="-4"/>
                <w:sz w:val="28"/>
                <w:szCs w:val="22"/>
              </w:rPr>
              <w:t>附件</w:t>
            </w:r>
            <w:r w:rsidRPr="00D86D45">
              <w:rPr>
                <w:rFonts w:eastAsia="標楷體" w:hint="eastAsia"/>
                <w:spacing w:val="-4"/>
                <w:sz w:val="28"/>
                <w:szCs w:val="22"/>
              </w:rPr>
              <w:t>04</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茶水費</w:t>
            </w:r>
          </w:p>
        </w:tc>
        <w:tc>
          <w:tcPr>
            <w:tcW w:w="5949" w:type="dxa"/>
            <w:shd w:val="clear" w:color="auto" w:fill="auto"/>
            <w:vAlign w:val="center"/>
          </w:tcPr>
          <w:p w:rsidR="007E4FF9" w:rsidRPr="00CA139D" w:rsidRDefault="007E4FF9" w:rsidP="00CE658B">
            <w:pPr>
              <w:numPr>
                <w:ilvl w:val="0"/>
                <w:numId w:val="15"/>
              </w:numPr>
              <w:adjustRightInd w:val="0"/>
              <w:spacing w:line="400" w:lineRule="exact"/>
              <w:ind w:right="95"/>
              <w:jc w:val="both"/>
              <w:textAlignment w:val="baseline"/>
              <w:rPr>
                <w:rFonts w:eastAsia="標楷體"/>
                <w:spacing w:val="-1"/>
                <w:kern w:val="0"/>
                <w:sz w:val="28"/>
                <w:szCs w:val="22"/>
              </w:rPr>
            </w:pPr>
            <w:r w:rsidRPr="00CA139D">
              <w:rPr>
                <w:rFonts w:eastAsia="標楷體"/>
                <w:spacing w:val="-1"/>
                <w:kern w:val="0"/>
                <w:sz w:val="28"/>
                <w:szCs w:val="22"/>
              </w:rPr>
              <w:t>每人每場不得超過</w:t>
            </w:r>
            <w:r w:rsidR="00DF03B9">
              <w:rPr>
                <w:rFonts w:eastAsia="標楷體"/>
                <w:spacing w:val="-1"/>
                <w:kern w:val="0"/>
                <w:sz w:val="28"/>
                <w:szCs w:val="22"/>
              </w:rPr>
              <w:t>20</w:t>
            </w:r>
            <w:r w:rsidRPr="00CA139D">
              <w:rPr>
                <w:rFonts w:eastAsia="標楷體"/>
                <w:spacing w:val="-1"/>
                <w:kern w:val="0"/>
                <w:sz w:val="28"/>
                <w:szCs w:val="22"/>
              </w:rPr>
              <w:t>元，超過部分請自籌。</w:t>
            </w:r>
          </w:p>
          <w:p w:rsidR="007E4FF9" w:rsidRDefault="007E4FF9" w:rsidP="00CE658B">
            <w:pPr>
              <w:numPr>
                <w:ilvl w:val="0"/>
                <w:numId w:val="15"/>
              </w:numPr>
              <w:adjustRightInd w:val="0"/>
              <w:spacing w:line="400" w:lineRule="exact"/>
              <w:ind w:right="95"/>
              <w:jc w:val="both"/>
              <w:textAlignment w:val="baseline"/>
              <w:rPr>
                <w:rFonts w:eastAsia="標楷體"/>
                <w:spacing w:val="-1"/>
                <w:kern w:val="0"/>
                <w:sz w:val="28"/>
                <w:szCs w:val="22"/>
              </w:rPr>
            </w:pPr>
            <w:r w:rsidRPr="00CA139D">
              <w:rPr>
                <w:rFonts w:eastAsia="標楷體"/>
                <w:spacing w:val="-1"/>
                <w:kern w:val="0"/>
                <w:sz w:val="28"/>
                <w:szCs w:val="22"/>
              </w:rPr>
              <w:t>飲料、果汁、糕餅、水果不納入補助。</w:t>
            </w:r>
          </w:p>
          <w:p w:rsidR="007E4FF9" w:rsidRPr="003E3E8A" w:rsidRDefault="007E4FF9" w:rsidP="00CE658B">
            <w:pPr>
              <w:numPr>
                <w:ilvl w:val="0"/>
                <w:numId w:val="15"/>
              </w:numPr>
              <w:adjustRightInd w:val="0"/>
              <w:spacing w:line="400" w:lineRule="exact"/>
              <w:ind w:right="95"/>
              <w:jc w:val="both"/>
              <w:textAlignment w:val="baseline"/>
              <w:rPr>
                <w:rFonts w:eastAsia="標楷體"/>
                <w:spacing w:val="-1"/>
                <w:kern w:val="0"/>
                <w:sz w:val="28"/>
                <w:szCs w:val="22"/>
              </w:rPr>
            </w:pPr>
            <w:r w:rsidRPr="003E3E8A">
              <w:rPr>
                <w:rFonts w:eastAsia="標楷體"/>
                <w:spacing w:val="-1"/>
                <w:kern w:val="0"/>
                <w:sz w:val="28"/>
                <w:szCs w:val="22"/>
              </w:rPr>
              <w:t>請儘量不要購買瓶裝水，自備容器。</w:t>
            </w:r>
          </w:p>
        </w:tc>
        <w:tc>
          <w:tcPr>
            <w:tcW w:w="3118" w:type="dxa"/>
          </w:tcPr>
          <w:p w:rsidR="00DF03B9" w:rsidRDefault="00DF03B9" w:rsidP="00CE658B">
            <w:pPr>
              <w:pStyle w:val="a9"/>
              <w:numPr>
                <w:ilvl w:val="0"/>
                <w:numId w:val="32"/>
              </w:numPr>
              <w:adjustRightInd w:val="0"/>
              <w:spacing w:line="400" w:lineRule="exact"/>
              <w:ind w:leftChars="0" w:right="95"/>
              <w:textAlignment w:val="baseline"/>
              <w:rPr>
                <w:rFonts w:eastAsia="標楷體"/>
                <w:spacing w:val="-1"/>
                <w:kern w:val="0"/>
                <w:sz w:val="28"/>
                <w:szCs w:val="22"/>
              </w:rPr>
            </w:pPr>
            <w:r w:rsidRPr="00DF03B9">
              <w:rPr>
                <w:rFonts w:eastAsia="標楷體" w:hint="eastAsia"/>
                <w:spacing w:val="-1"/>
                <w:kern w:val="0"/>
                <w:sz w:val="28"/>
                <w:szCs w:val="22"/>
              </w:rPr>
              <w:t>收據或統一發票</w:t>
            </w:r>
          </w:p>
          <w:p w:rsidR="00DF03B9" w:rsidRDefault="00DF03B9" w:rsidP="00CE658B">
            <w:pPr>
              <w:pStyle w:val="a9"/>
              <w:numPr>
                <w:ilvl w:val="0"/>
                <w:numId w:val="32"/>
              </w:numPr>
              <w:adjustRightInd w:val="0"/>
              <w:spacing w:line="400" w:lineRule="exact"/>
              <w:ind w:leftChars="0" w:right="95"/>
              <w:textAlignment w:val="baseline"/>
              <w:rPr>
                <w:rFonts w:eastAsia="標楷體"/>
                <w:spacing w:val="-1"/>
                <w:kern w:val="0"/>
                <w:sz w:val="28"/>
                <w:szCs w:val="22"/>
              </w:rPr>
            </w:pPr>
            <w:r w:rsidRPr="00DF03B9">
              <w:rPr>
                <w:rFonts w:eastAsia="標楷體" w:hint="eastAsia"/>
                <w:spacing w:val="-1"/>
                <w:kern w:val="0"/>
                <w:sz w:val="28"/>
                <w:szCs w:val="22"/>
              </w:rPr>
              <w:t>課程</w:t>
            </w:r>
            <w:r w:rsidRPr="00DF03B9">
              <w:rPr>
                <w:rFonts w:eastAsia="標楷體" w:hint="eastAsia"/>
                <w:spacing w:val="-1"/>
                <w:kern w:val="0"/>
                <w:sz w:val="28"/>
                <w:szCs w:val="22"/>
              </w:rPr>
              <w:t>(</w:t>
            </w:r>
            <w:r w:rsidRPr="00DF03B9">
              <w:rPr>
                <w:rFonts w:eastAsia="標楷體" w:hint="eastAsia"/>
                <w:spacing w:val="-1"/>
                <w:kern w:val="0"/>
                <w:sz w:val="28"/>
                <w:szCs w:val="22"/>
              </w:rPr>
              <w:t>活動</w:t>
            </w:r>
            <w:r w:rsidRPr="00DF03B9">
              <w:rPr>
                <w:rFonts w:eastAsia="標楷體" w:hint="eastAsia"/>
                <w:spacing w:val="-1"/>
                <w:kern w:val="0"/>
                <w:sz w:val="28"/>
                <w:szCs w:val="22"/>
              </w:rPr>
              <w:t>)</w:t>
            </w:r>
            <w:r w:rsidRPr="00DF03B9">
              <w:rPr>
                <w:rFonts w:eastAsia="標楷體" w:hint="eastAsia"/>
                <w:spacing w:val="-1"/>
                <w:kern w:val="0"/>
                <w:sz w:val="28"/>
                <w:szCs w:val="22"/>
              </w:rPr>
              <w:t>表</w:t>
            </w:r>
          </w:p>
          <w:p w:rsidR="007E4FF9" w:rsidRPr="00DF03B9" w:rsidRDefault="00DF03B9" w:rsidP="00CE658B">
            <w:pPr>
              <w:pStyle w:val="a9"/>
              <w:numPr>
                <w:ilvl w:val="0"/>
                <w:numId w:val="32"/>
              </w:numPr>
              <w:adjustRightInd w:val="0"/>
              <w:spacing w:line="400" w:lineRule="exact"/>
              <w:ind w:leftChars="0" w:right="95"/>
              <w:textAlignment w:val="baseline"/>
              <w:rPr>
                <w:rFonts w:eastAsia="標楷體"/>
                <w:spacing w:val="-1"/>
                <w:kern w:val="0"/>
                <w:sz w:val="28"/>
                <w:szCs w:val="22"/>
              </w:rPr>
            </w:pPr>
            <w:r w:rsidRPr="00DF03B9">
              <w:rPr>
                <w:rFonts w:eastAsia="標楷體" w:hint="eastAsia"/>
                <w:spacing w:val="-1"/>
                <w:kern w:val="0"/>
                <w:sz w:val="28"/>
                <w:szCs w:val="22"/>
              </w:rPr>
              <w:t>使用表單</w:t>
            </w:r>
            <w:r>
              <w:rPr>
                <w:rFonts w:eastAsia="標楷體" w:hint="eastAsia"/>
                <w:spacing w:val="-1"/>
                <w:kern w:val="0"/>
                <w:sz w:val="28"/>
                <w:szCs w:val="22"/>
              </w:rPr>
              <w:t>：</w:t>
            </w:r>
            <w:r w:rsidRPr="00DF03B9">
              <w:rPr>
                <w:rFonts w:eastAsia="標楷體" w:hint="eastAsia"/>
                <w:spacing w:val="-1"/>
                <w:kern w:val="0"/>
                <w:sz w:val="28"/>
                <w:szCs w:val="22"/>
              </w:rPr>
              <w:t>附件</w:t>
            </w:r>
            <w:r w:rsidRPr="00DF03B9">
              <w:rPr>
                <w:rFonts w:eastAsia="標楷體" w:hint="eastAsia"/>
                <w:spacing w:val="-1"/>
                <w:kern w:val="0"/>
                <w:sz w:val="28"/>
                <w:szCs w:val="22"/>
              </w:rPr>
              <w:t>04</w:t>
            </w:r>
            <w:r w:rsidRPr="00DF03B9">
              <w:rPr>
                <w:rFonts w:eastAsia="標楷體" w:hint="eastAsia"/>
                <w:spacing w:val="-1"/>
                <w:kern w:val="0"/>
                <w:sz w:val="28"/>
                <w:szCs w:val="22"/>
              </w:rPr>
              <w:t>及附件</w:t>
            </w:r>
            <w:r w:rsidRPr="00DF03B9">
              <w:rPr>
                <w:rFonts w:eastAsia="標楷體" w:hint="eastAsia"/>
                <w:spacing w:val="-1"/>
                <w:kern w:val="0"/>
                <w:sz w:val="28"/>
                <w:szCs w:val="22"/>
              </w:rPr>
              <w:t>05</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材料費</w:t>
            </w:r>
          </w:p>
        </w:tc>
        <w:tc>
          <w:tcPr>
            <w:tcW w:w="5949" w:type="dxa"/>
            <w:shd w:val="clear" w:color="auto" w:fill="auto"/>
            <w:vAlign w:val="center"/>
          </w:tcPr>
          <w:p w:rsidR="007E4FF9" w:rsidRPr="00CA139D" w:rsidRDefault="007E4FF9" w:rsidP="00CE658B">
            <w:pPr>
              <w:tabs>
                <w:tab w:val="left" w:pos="222"/>
              </w:tabs>
              <w:spacing w:line="400" w:lineRule="exact"/>
              <w:ind w:right="95"/>
              <w:jc w:val="both"/>
              <w:rPr>
                <w:rFonts w:eastAsia="標楷體"/>
                <w:kern w:val="0"/>
                <w:sz w:val="28"/>
                <w:szCs w:val="22"/>
              </w:rPr>
            </w:pPr>
            <w:r w:rsidRPr="00CA139D">
              <w:rPr>
                <w:rFonts w:eastAsia="標楷體"/>
                <w:spacing w:val="-4"/>
                <w:sz w:val="28"/>
                <w:szCs w:val="22"/>
              </w:rPr>
              <w:t>以辦理活動目的為限，不得購買非必要之用品。</w:t>
            </w:r>
          </w:p>
        </w:tc>
        <w:tc>
          <w:tcPr>
            <w:tcW w:w="3118" w:type="dxa"/>
          </w:tcPr>
          <w:p w:rsidR="00DF03B9" w:rsidRDefault="00DF03B9" w:rsidP="00CE658B">
            <w:pPr>
              <w:pStyle w:val="a9"/>
              <w:numPr>
                <w:ilvl w:val="0"/>
                <w:numId w:val="34"/>
              </w:numPr>
              <w:tabs>
                <w:tab w:val="left" w:pos="222"/>
              </w:tabs>
              <w:spacing w:line="400" w:lineRule="exact"/>
              <w:ind w:leftChars="0" w:right="95"/>
              <w:rPr>
                <w:rFonts w:eastAsia="標楷體"/>
                <w:spacing w:val="-4"/>
                <w:sz w:val="28"/>
                <w:szCs w:val="22"/>
              </w:rPr>
            </w:pPr>
            <w:r>
              <w:rPr>
                <w:rFonts w:eastAsia="標楷體" w:hint="eastAsia"/>
                <w:spacing w:val="-4"/>
                <w:sz w:val="28"/>
                <w:szCs w:val="22"/>
              </w:rPr>
              <w:t xml:space="preserve"> </w:t>
            </w:r>
            <w:r w:rsidRPr="00DF03B9">
              <w:rPr>
                <w:rFonts w:eastAsia="標楷體" w:hint="eastAsia"/>
                <w:spacing w:val="-4"/>
                <w:sz w:val="28"/>
                <w:szCs w:val="22"/>
              </w:rPr>
              <w:t>收據或統一發票</w:t>
            </w:r>
          </w:p>
          <w:p w:rsidR="007E4FF9" w:rsidRPr="00DF03B9" w:rsidRDefault="00DF03B9" w:rsidP="00CE658B">
            <w:pPr>
              <w:pStyle w:val="a9"/>
              <w:numPr>
                <w:ilvl w:val="0"/>
                <w:numId w:val="34"/>
              </w:numPr>
              <w:tabs>
                <w:tab w:val="left" w:pos="222"/>
              </w:tabs>
              <w:spacing w:line="400" w:lineRule="exact"/>
              <w:ind w:leftChars="0" w:right="95"/>
              <w:rPr>
                <w:rFonts w:eastAsia="標楷體"/>
                <w:spacing w:val="-4"/>
                <w:sz w:val="28"/>
                <w:szCs w:val="22"/>
              </w:rPr>
            </w:pPr>
            <w:r>
              <w:rPr>
                <w:rFonts w:eastAsia="標楷體"/>
                <w:spacing w:val="-4"/>
                <w:sz w:val="28"/>
                <w:szCs w:val="22"/>
              </w:rPr>
              <w:t xml:space="preserve"> </w:t>
            </w:r>
            <w:r w:rsidRPr="00DF03B9">
              <w:rPr>
                <w:rFonts w:eastAsia="標楷體" w:hint="eastAsia"/>
                <w:spacing w:val="-4"/>
                <w:sz w:val="28"/>
                <w:szCs w:val="22"/>
              </w:rPr>
              <w:t>使用表單</w:t>
            </w:r>
            <w:r w:rsidRPr="00DF03B9">
              <w:rPr>
                <w:rFonts w:eastAsia="標楷體" w:hint="eastAsia"/>
                <w:spacing w:val="-4"/>
                <w:sz w:val="28"/>
                <w:szCs w:val="22"/>
              </w:rPr>
              <w:t xml:space="preserve">: </w:t>
            </w:r>
            <w:r w:rsidRPr="00DF03B9">
              <w:rPr>
                <w:rFonts w:eastAsia="標楷體" w:hint="eastAsia"/>
                <w:spacing w:val="-4"/>
                <w:sz w:val="28"/>
                <w:szCs w:val="22"/>
              </w:rPr>
              <w:t>附件</w:t>
            </w:r>
            <w:r w:rsidRPr="00DF03B9">
              <w:rPr>
                <w:rFonts w:eastAsia="標楷體" w:hint="eastAsia"/>
                <w:spacing w:val="-4"/>
                <w:sz w:val="28"/>
                <w:szCs w:val="22"/>
              </w:rPr>
              <w:t>04</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保險費</w:t>
            </w:r>
          </w:p>
        </w:tc>
        <w:tc>
          <w:tcPr>
            <w:tcW w:w="5949" w:type="dxa"/>
            <w:shd w:val="clear" w:color="auto" w:fill="auto"/>
          </w:tcPr>
          <w:p w:rsidR="00DF03B9" w:rsidRDefault="007E4FF9" w:rsidP="00CE658B">
            <w:pPr>
              <w:numPr>
                <w:ilvl w:val="0"/>
                <w:numId w:val="16"/>
              </w:numPr>
              <w:adjustRightInd w:val="0"/>
              <w:spacing w:line="400" w:lineRule="exact"/>
              <w:ind w:right="95"/>
              <w:jc w:val="both"/>
              <w:textAlignment w:val="baseline"/>
              <w:rPr>
                <w:rFonts w:eastAsia="標楷體"/>
                <w:spacing w:val="-1"/>
                <w:kern w:val="0"/>
                <w:sz w:val="28"/>
                <w:szCs w:val="22"/>
              </w:rPr>
            </w:pPr>
            <w:r w:rsidRPr="00DF03B9">
              <w:rPr>
                <w:rFonts w:eastAsia="標楷體"/>
                <w:spacing w:val="-1"/>
                <w:kern w:val="0"/>
                <w:sz w:val="28"/>
                <w:szCs w:val="22"/>
              </w:rPr>
              <w:t>保險費收據要保人應為提案單位，不得以個人名義加保。</w:t>
            </w:r>
          </w:p>
          <w:p w:rsidR="007E4FF9" w:rsidRPr="00DF03B9" w:rsidRDefault="007E4FF9" w:rsidP="00CE658B">
            <w:pPr>
              <w:numPr>
                <w:ilvl w:val="0"/>
                <w:numId w:val="16"/>
              </w:numPr>
              <w:adjustRightInd w:val="0"/>
              <w:spacing w:line="400" w:lineRule="exact"/>
              <w:ind w:right="95"/>
              <w:jc w:val="both"/>
              <w:textAlignment w:val="baseline"/>
              <w:rPr>
                <w:rFonts w:eastAsia="標楷體"/>
                <w:spacing w:val="-1"/>
                <w:kern w:val="0"/>
                <w:sz w:val="28"/>
                <w:szCs w:val="22"/>
              </w:rPr>
            </w:pPr>
            <w:r w:rsidRPr="00DF03B9">
              <w:rPr>
                <w:rFonts w:eastAsia="標楷體"/>
                <w:spacing w:val="-1"/>
                <w:kern w:val="0"/>
                <w:sz w:val="28"/>
                <w:szCs w:val="22"/>
              </w:rPr>
              <w:t>無論是否</w:t>
            </w:r>
            <w:proofErr w:type="gramStart"/>
            <w:r w:rsidRPr="00DF03B9">
              <w:rPr>
                <w:rFonts w:eastAsia="標楷體"/>
                <w:spacing w:val="-1"/>
                <w:kern w:val="0"/>
                <w:sz w:val="28"/>
                <w:szCs w:val="22"/>
              </w:rPr>
              <w:t>有請領本項</w:t>
            </w:r>
            <w:proofErr w:type="gramEnd"/>
            <w:r w:rsidRPr="00DF03B9">
              <w:rPr>
                <w:rFonts w:eastAsia="標楷體"/>
                <w:spacing w:val="-1"/>
                <w:kern w:val="0"/>
                <w:sz w:val="28"/>
                <w:szCs w:val="22"/>
              </w:rPr>
              <w:t>補助，活動期間應辦理公共意外責任險，未投保者按比例扣除補助款。</w:t>
            </w:r>
          </w:p>
          <w:p w:rsidR="007E4FF9" w:rsidRPr="00CA139D" w:rsidRDefault="007E4FF9" w:rsidP="00CE658B">
            <w:pPr>
              <w:numPr>
                <w:ilvl w:val="0"/>
                <w:numId w:val="16"/>
              </w:numPr>
              <w:adjustRightInd w:val="0"/>
              <w:spacing w:line="400" w:lineRule="exact"/>
              <w:ind w:right="95"/>
              <w:jc w:val="both"/>
              <w:textAlignment w:val="baseline"/>
              <w:rPr>
                <w:rFonts w:eastAsia="標楷體"/>
                <w:kern w:val="0"/>
                <w:sz w:val="28"/>
                <w:szCs w:val="22"/>
              </w:rPr>
            </w:pPr>
            <w:r w:rsidRPr="00CA139D">
              <w:rPr>
                <w:rFonts w:eastAsia="標楷體"/>
                <w:spacing w:val="-1"/>
                <w:kern w:val="0"/>
                <w:sz w:val="28"/>
                <w:szCs w:val="22"/>
              </w:rPr>
              <w:t>核銷時應附上投保相關證明文件（含繳費收據正本及保單明細）。</w:t>
            </w:r>
          </w:p>
        </w:tc>
        <w:tc>
          <w:tcPr>
            <w:tcW w:w="3118" w:type="dxa"/>
          </w:tcPr>
          <w:p w:rsidR="00DF03B9" w:rsidRDefault="00DF03B9" w:rsidP="00CE658B">
            <w:pPr>
              <w:pStyle w:val="a9"/>
              <w:numPr>
                <w:ilvl w:val="0"/>
                <w:numId w:val="35"/>
              </w:numPr>
              <w:adjustRightInd w:val="0"/>
              <w:spacing w:line="400" w:lineRule="exact"/>
              <w:ind w:leftChars="0" w:right="95"/>
              <w:jc w:val="both"/>
              <w:textAlignment w:val="baseline"/>
              <w:rPr>
                <w:rFonts w:eastAsia="標楷體"/>
                <w:spacing w:val="-1"/>
                <w:kern w:val="0"/>
                <w:sz w:val="28"/>
                <w:szCs w:val="22"/>
              </w:rPr>
            </w:pPr>
            <w:r w:rsidRPr="00DF03B9">
              <w:rPr>
                <w:rFonts w:eastAsia="標楷體" w:hint="eastAsia"/>
                <w:spacing w:val="-1"/>
                <w:kern w:val="0"/>
                <w:sz w:val="28"/>
                <w:szCs w:val="22"/>
              </w:rPr>
              <w:t>檢附保險收據正本及保單影本</w:t>
            </w:r>
          </w:p>
          <w:p w:rsidR="007E4FF9" w:rsidRPr="00DF03B9" w:rsidRDefault="00DF03B9" w:rsidP="00CE658B">
            <w:pPr>
              <w:pStyle w:val="a9"/>
              <w:numPr>
                <w:ilvl w:val="0"/>
                <w:numId w:val="35"/>
              </w:numPr>
              <w:adjustRightInd w:val="0"/>
              <w:spacing w:line="400" w:lineRule="exact"/>
              <w:ind w:leftChars="0" w:right="95"/>
              <w:jc w:val="both"/>
              <w:textAlignment w:val="baseline"/>
              <w:rPr>
                <w:rFonts w:eastAsia="標楷體"/>
                <w:spacing w:val="-1"/>
                <w:kern w:val="0"/>
                <w:sz w:val="28"/>
                <w:szCs w:val="22"/>
              </w:rPr>
            </w:pPr>
            <w:r w:rsidRPr="00DF03B9">
              <w:rPr>
                <w:rFonts w:eastAsia="標楷體" w:hint="eastAsia"/>
                <w:spacing w:val="-1"/>
                <w:kern w:val="0"/>
                <w:sz w:val="28"/>
                <w:szCs w:val="22"/>
              </w:rPr>
              <w:t>使用表單</w:t>
            </w:r>
            <w:r>
              <w:rPr>
                <w:rFonts w:eastAsia="標楷體" w:hint="eastAsia"/>
                <w:spacing w:val="-1"/>
                <w:kern w:val="0"/>
                <w:sz w:val="28"/>
                <w:szCs w:val="22"/>
              </w:rPr>
              <w:t>：</w:t>
            </w:r>
            <w:r w:rsidRPr="00DF03B9">
              <w:rPr>
                <w:rFonts w:eastAsia="標楷體" w:hint="eastAsia"/>
                <w:spacing w:val="-1"/>
                <w:kern w:val="0"/>
                <w:sz w:val="28"/>
                <w:szCs w:val="22"/>
              </w:rPr>
              <w:t>附件</w:t>
            </w:r>
            <w:r w:rsidRPr="00DF03B9">
              <w:rPr>
                <w:rFonts w:eastAsia="標楷體" w:hint="eastAsia"/>
                <w:spacing w:val="-1"/>
                <w:kern w:val="0"/>
                <w:sz w:val="28"/>
                <w:szCs w:val="22"/>
              </w:rPr>
              <w:t>04</w:t>
            </w:r>
          </w:p>
        </w:tc>
      </w:tr>
      <w:tr w:rsidR="007E4FF9" w:rsidRPr="00CA139D" w:rsidTr="00CE658B">
        <w:tc>
          <w:tcPr>
            <w:tcW w:w="1134" w:type="dxa"/>
            <w:shd w:val="clear" w:color="auto" w:fill="auto"/>
            <w:vAlign w:val="center"/>
          </w:tcPr>
          <w:p w:rsidR="007E4FF9" w:rsidRPr="00CA139D" w:rsidRDefault="007E4FF9" w:rsidP="00CE658B">
            <w:pPr>
              <w:spacing w:line="400" w:lineRule="exact"/>
              <w:jc w:val="center"/>
              <w:rPr>
                <w:rFonts w:eastAsia="標楷體"/>
                <w:sz w:val="28"/>
                <w:szCs w:val="28"/>
              </w:rPr>
            </w:pPr>
            <w:r w:rsidRPr="00CA139D">
              <w:rPr>
                <w:rFonts w:eastAsia="標楷體"/>
                <w:sz w:val="28"/>
                <w:szCs w:val="28"/>
              </w:rPr>
              <w:t>雜支</w:t>
            </w:r>
          </w:p>
        </w:tc>
        <w:tc>
          <w:tcPr>
            <w:tcW w:w="5949" w:type="dxa"/>
            <w:shd w:val="clear" w:color="auto" w:fill="auto"/>
            <w:vAlign w:val="center"/>
          </w:tcPr>
          <w:p w:rsidR="007E4FF9" w:rsidRPr="00CA139D" w:rsidRDefault="007E4FF9" w:rsidP="00CE658B">
            <w:pPr>
              <w:tabs>
                <w:tab w:val="left" w:pos="222"/>
              </w:tabs>
              <w:spacing w:line="400" w:lineRule="exact"/>
              <w:ind w:right="95"/>
              <w:jc w:val="both"/>
              <w:rPr>
                <w:rFonts w:eastAsia="標楷體"/>
                <w:kern w:val="0"/>
                <w:sz w:val="28"/>
                <w:szCs w:val="22"/>
              </w:rPr>
            </w:pPr>
            <w:r w:rsidRPr="00CA139D">
              <w:rPr>
                <w:rFonts w:eastAsia="標楷體"/>
                <w:spacing w:val="-9"/>
                <w:sz w:val="28"/>
                <w:szCs w:val="22"/>
              </w:rPr>
              <w:t>不得超過補助經費</w:t>
            </w:r>
            <w:r w:rsidRPr="00CA139D">
              <w:rPr>
                <w:rFonts w:eastAsia="標楷體"/>
                <w:spacing w:val="-9"/>
                <w:sz w:val="28"/>
                <w:szCs w:val="22"/>
              </w:rPr>
              <w:t xml:space="preserve"> </w:t>
            </w:r>
            <w:r w:rsidRPr="00CA139D">
              <w:rPr>
                <w:rFonts w:eastAsia="標楷體"/>
                <w:sz w:val="28"/>
                <w:szCs w:val="22"/>
              </w:rPr>
              <w:t>5%</w:t>
            </w:r>
            <w:r w:rsidRPr="00CA139D">
              <w:rPr>
                <w:rFonts w:eastAsia="標楷體"/>
                <w:sz w:val="28"/>
                <w:szCs w:val="22"/>
              </w:rPr>
              <w:t>，超過部分請自籌。</w:t>
            </w:r>
          </w:p>
        </w:tc>
        <w:tc>
          <w:tcPr>
            <w:tcW w:w="3118" w:type="dxa"/>
          </w:tcPr>
          <w:p w:rsidR="00DF03B9" w:rsidRDefault="00DF03B9" w:rsidP="00CE658B">
            <w:pPr>
              <w:pStyle w:val="a9"/>
              <w:numPr>
                <w:ilvl w:val="0"/>
                <w:numId w:val="37"/>
              </w:numPr>
              <w:tabs>
                <w:tab w:val="left" w:pos="222"/>
              </w:tabs>
              <w:spacing w:line="400" w:lineRule="exact"/>
              <w:ind w:leftChars="0" w:right="95"/>
              <w:jc w:val="both"/>
              <w:rPr>
                <w:rFonts w:eastAsia="標楷體"/>
                <w:spacing w:val="-9"/>
                <w:sz w:val="28"/>
                <w:szCs w:val="22"/>
              </w:rPr>
            </w:pPr>
            <w:r>
              <w:rPr>
                <w:rFonts w:eastAsia="標楷體" w:hint="eastAsia"/>
                <w:spacing w:val="-9"/>
                <w:sz w:val="28"/>
                <w:szCs w:val="22"/>
              </w:rPr>
              <w:t xml:space="preserve"> </w:t>
            </w:r>
            <w:r w:rsidRPr="00DF03B9">
              <w:rPr>
                <w:rFonts w:eastAsia="標楷體" w:hint="eastAsia"/>
                <w:spacing w:val="-9"/>
                <w:sz w:val="28"/>
                <w:szCs w:val="22"/>
              </w:rPr>
              <w:t>收</w:t>
            </w:r>
            <w:r w:rsidRPr="00DF03B9">
              <w:rPr>
                <w:rFonts w:eastAsia="標楷體" w:hint="eastAsia"/>
                <w:spacing w:val="-9"/>
                <w:sz w:val="28"/>
                <w:szCs w:val="22"/>
              </w:rPr>
              <w:t>(</w:t>
            </w:r>
            <w:r w:rsidRPr="00DF03B9">
              <w:rPr>
                <w:rFonts w:eastAsia="標楷體" w:hint="eastAsia"/>
                <w:spacing w:val="-9"/>
                <w:sz w:val="28"/>
                <w:szCs w:val="22"/>
              </w:rPr>
              <w:t>領</w:t>
            </w:r>
            <w:r w:rsidRPr="00DF03B9">
              <w:rPr>
                <w:rFonts w:eastAsia="標楷體" w:hint="eastAsia"/>
                <w:spacing w:val="-9"/>
                <w:sz w:val="28"/>
                <w:szCs w:val="22"/>
              </w:rPr>
              <w:t>)</w:t>
            </w:r>
            <w:r w:rsidRPr="00DF03B9">
              <w:rPr>
                <w:rFonts w:eastAsia="標楷體" w:hint="eastAsia"/>
                <w:spacing w:val="-9"/>
                <w:sz w:val="28"/>
                <w:szCs w:val="22"/>
              </w:rPr>
              <w:t>據或統一發票</w:t>
            </w:r>
          </w:p>
          <w:p w:rsidR="007E4FF9" w:rsidRPr="00DF03B9" w:rsidRDefault="00DF03B9" w:rsidP="00CE658B">
            <w:pPr>
              <w:pStyle w:val="a9"/>
              <w:numPr>
                <w:ilvl w:val="0"/>
                <w:numId w:val="37"/>
              </w:numPr>
              <w:tabs>
                <w:tab w:val="left" w:pos="222"/>
              </w:tabs>
              <w:spacing w:line="400" w:lineRule="exact"/>
              <w:ind w:leftChars="0" w:right="95"/>
              <w:jc w:val="both"/>
              <w:rPr>
                <w:rFonts w:eastAsia="標楷體"/>
                <w:spacing w:val="-9"/>
                <w:sz w:val="28"/>
                <w:szCs w:val="22"/>
              </w:rPr>
            </w:pPr>
            <w:r>
              <w:rPr>
                <w:rFonts w:eastAsia="標楷體"/>
                <w:spacing w:val="-9"/>
                <w:sz w:val="28"/>
                <w:szCs w:val="22"/>
              </w:rPr>
              <w:t xml:space="preserve"> </w:t>
            </w:r>
            <w:r w:rsidRPr="00DF03B9">
              <w:rPr>
                <w:rFonts w:eastAsia="標楷體" w:hint="eastAsia"/>
                <w:spacing w:val="-9"/>
                <w:sz w:val="28"/>
                <w:szCs w:val="22"/>
              </w:rPr>
              <w:t>使用表單</w:t>
            </w:r>
            <w:r>
              <w:rPr>
                <w:rFonts w:eastAsia="標楷體" w:hint="eastAsia"/>
                <w:spacing w:val="-9"/>
                <w:sz w:val="28"/>
                <w:szCs w:val="22"/>
              </w:rPr>
              <w:t>：</w:t>
            </w:r>
            <w:r w:rsidRPr="00DF03B9">
              <w:rPr>
                <w:rFonts w:eastAsia="標楷體" w:hint="eastAsia"/>
                <w:spacing w:val="-9"/>
                <w:sz w:val="28"/>
                <w:szCs w:val="22"/>
              </w:rPr>
              <w:t>附件</w:t>
            </w:r>
            <w:r w:rsidRPr="00DF03B9">
              <w:rPr>
                <w:rFonts w:eastAsia="標楷體" w:hint="eastAsia"/>
                <w:spacing w:val="-9"/>
                <w:sz w:val="28"/>
                <w:szCs w:val="22"/>
              </w:rPr>
              <w:t>04</w:t>
            </w:r>
          </w:p>
        </w:tc>
      </w:tr>
      <w:tr w:rsidR="00DF03B9" w:rsidRPr="00CA139D" w:rsidTr="0075099D">
        <w:trPr>
          <w:trHeight w:val="3699"/>
        </w:trPr>
        <w:tc>
          <w:tcPr>
            <w:tcW w:w="1134" w:type="dxa"/>
            <w:shd w:val="clear" w:color="auto" w:fill="D9D9D9" w:themeFill="background1" w:themeFillShade="D9"/>
            <w:vAlign w:val="center"/>
          </w:tcPr>
          <w:p w:rsidR="00DF03B9" w:rsidRPr="00CA139D" w:rsidRDefault="00DF03B9" w:rsidP="00CE658B">
            <w:pPr>
              <w:spacing w:line="400" w:lineRule="exact"/>
              <w:jc w:val="center"/>
              <w:rPr>
                <w:rFonts w:eastAsia="標楷體"/>
                <w:sz w:val="28"/>
                <w:szCs w:val="28"/>
              </w:rPr>
            </w:pPr>
            <w:r w:rsidRPr="00CA139D">
              <w:rPr>
                <w:rFonts w:eastAsia="標楷體"/>
                <w:sz w:val="28"/>
                <w:szCs w:val="28"/>
              </w:rPr>
              <w:t>不予</w:t>
            </w:r>
          </w:p>
          <w:p w:rsidR="00DF03B9" w:rsidRPr="00CA139D" w:rsidRDefault="00DF03B9" w:rsidP="00CE658B">
            <w:pPr>
              <w:spacing w:line="400" w:lineRule="exact"/>
              <w:jc w:val="center"/>
              <w:rPr>
                <w:rFonts w:eastAsia="標楷體"/>
                <w:sz w:val="28"/>
                <w:szCs w:val="28"/>
              </w:rPr>
            </w:pPr>
            <w:r w:rsidRPr="00CA139D">
              <w:rPr>
                <w:rFonts w:eastAsia="標楷體"/>
                <w:sz w:val="28"/>
                <w:szCs w:val="28"/>
              </w:rPr>
              <w:t>補助</w:t>
            </w:r>
          </w:p>
        </w:tc>
        <w:tc>
          <w:tcPr>
            <w:tcW w:w="9067" w:type="dxa"/>
            <w:gridSpan w:val="2"/>
            <w:shd w:val="clear" w:color="auto" w:fill="auto"/>
          </w:tcPr>
          <w:p w:rsidR="0075099D" w:rsidRDefault="00DF03B9" w:rsidP="0075099D">
            <w:pPr>
              <w:pStyle w:val="a9"/>
              <w:numPr>
                <w:ilvl w:val="0"/>
                <w:numId w:val="40"/>
              </w:numPr>
              <w:tabs>
                <w:tab w:val="left" w:pos="222"/>
              </w:tabs>
              <w:adjustRightInd w:val="0"/>
              <w:spacing w:line="400" w:lineRule="exact"/>
              <w:ind w:leftChars="0" w:left="493" w:right="96" w:hanging="357"/>
              <w:jc w:val="both"/>
              <w:textAlignment w:val="baseline"/>
              <w:rPr>
                <w:rFonts w:eastAsia="標楷體"/>
                <w:kern w:val="0"/>
                <w:sz w:val="28"/>
                <w:szCs w:val="22"/>
              </w:rPr>
            </w:pPr>
            <w:r w:rsidRPr="0075099D">
              <w:rPr>
                <w:rFonts w:eastAsia="標楷體"/>
                <w:kern w:val="0"/>
                <w:sz w:val="28"/>
                <w:szCs w:val="22"/>
                <w:u w:val="single"/>
              </w:rPr>
              <w:t>本計畫不補助資本門</w:t>
            </w:r>
            <w:r w:rsidRPr="0075099D">
              <w:rPr>
                <w:rFonts w:eastAsia="標楷體"/>
                <w:kern w:val="0"/>
                <w:sz w:val="28"/>
                <w:szCs w:val="22"/>
              </w:rPr>
              <w:t>，各受補助單位不得將其用於網站建置、公共設施、房屋建築及購置耐用年限在</w:t>
            </w:r>
            <w:r w:rsidR="0075099D">
              <w:rPr>
                <w:rFonts w:eastAsia="標楷體"/>
                <w:kern w:val="0"/>
                <w:sz w:val="28"/>
                <w:szCs w:val="22"/>
              </w:rPr>
              <w:t>2</w:t>
            </w:r>
            <w:r w:rsidRPr="0075099D">
              <w:rPr>
                <w:rFonts w:eastAsia="標楷體"/>
                <w:kern w:val="0"/>
                <w:sz w:val="28"/>
                <w:szCs w:val="22"/>
              </w:rPr>
              <w:t>年以上且金額在新臺幣</w:t>
            </w:r>
            <w:r w:rsidR="0075099D">
              <w:rPr>
                <w:rFonts w:eastAsia="標楷體"/>
                <w:kern w:val="0"/>
                <w:sz w:val="28"/>
                <w:szCs w:val="22"/>
              </w:rPr>
              <w:t>1</w:t>
            </w:r>
            <w:r w:rsidRPr="0075099D">
              <w:rPr>
                <w:rFonts w:eastAsia="標楷體"/>
                <w:kern w:val="0"/>
                <w:sz w:val="28"/>
                <w:szCs w:val="22"/>
              </w:rPr>
              <w:t>萬元以上之設備</w:t>
            </w:r>
            <w:r w:rsidRPr="0075099D">
              <w:rPr>
                <w:rFonts w:eastAsia="標楷體"/>
                <w:kern w:val="0"/>
                <w:sz w:val="28"/>
                <w:szCs w:val="22"/>
              </w:rPr>
              <w:t>(</w:t>
            </w:r>
            <w:r w:rsidRPr="0075099D">
              <w:rPr>
                <w:rFonts w:eastAsia="標楷體"/>
                <w:kern w:val="0"/>
                <w:sz w:val="28"/>
                <w:szCs w:val="22"/>
              </w:rPr>
              <w:t>如電腦、照相機、攝影機、錄音機、錄影機、通訊設備、網路設備、燈光、音響等</w:t>
            </w:r>
            <w:r w:rsidRPr="0075099D">
              <w:rPr>
                <w:rFonts w:eastAsia="標楷體"/>
                <w:kern w:val="0"/>
                <w:sz w:val="28"/>
                <w:szCs w:val="22"/>
              </w:rPr>
              <w:t>)</w:t>
            </w:r>
            <w:r w:rsidRPr="0075099D">
              <w:rPr>
                <w:rFonts w:eastAsia="標楷體"/>
                <w:kern w:val="0"/>
                <w:sz w:val="28"/>
                <w:szCs w:val="22"/>
              </w:rPr>
              <w:t>、器材、各項電腦軟體及硬體設施等購置及施作。</w:t>
            </w:r>
          </w:p>
          <w:p w:rsidR="0075099D" w:rsidRDefault="0075099D" w:rsidP="0075099D">
            <w:pPr>
              <w:pStyle w:val="a9"/>
              <w:numPr>
                <w:ilvl w:val="0"/>
                <w:numId w:val="40"/>
              </w:numPr>
              <w:tabs>
                <w:tab w:val="left" w:pos="222"/>
              </w:tabs>
              <w:adjustRightInd w:val="0"/>
              <w:spacing w:line="400" w:lineRule="exact"/>
              <w:ind w:leftChars="0" w:left="493" w:right="96" w:hanging="357"/>
              <w:jc w:val="both"/>
              <w:textAlignment w:val="baseline"/>
              <w:rPr>
                <w:rFonts w:eastAsia="標楷體"/>
                <w:kern w:val="0"/>
                <w:sz w:val="28"/>
                <w:szCs w:val="22"/>
              </w:rPr>
            </w:pPr>
            <w:r w:rsidRPr="0075099D">
              <w:rPr>
                <w:rFonts w:eastAsia="標楷體"/>
                <w:kern w:val="0"/>
                <w:sz w:val="28"/>
                <w:szCs w:val="22"/>
              </w:rPr>
              <w:t>本</w:t>
            </w:r>
            <w:r w:rsidR="00DF03B9" w:rsidRPr="0075099D">
              <w:rPr>
                <w:rFonts w:eastAsia="標楷體"/>
                <w:kern w:val="0"/>
                <w:sz w:val="28"/>
                <w:szCs w:val="22"/>
              </w:rPr>
              <w:t>計畫</w:t>
            </w:r>
            <w:r w:rsidR="00DF03B9" w:rsidRPr="0075099D">
              <w:rPr>
                <w:rFonts w:eastAsia="標楷體"/>
                <w:kern w:val="0"/>
                <w:sz w:val="28"/>
                <w:szCs w:val="22"/>
                <w:u w:val="single"/>
              </w:rPr>
              <w:t>不補助獎金、獎品、紀念品、</w:t>
            </w:r>
            <w:proofErr w:type="gramStart"/>
            <w:r w:rsidR="00DF03B9" w:rsidRPr="0075099D">
              <w:rPr>
                <w:rFonts w:eastAsia="標楷體"/>
                <w:kern w:val="0"/>
                <w:sz w:val="28"/>
                <w:szCs w:val="22"/>
                <w:u w:val="single"/>
              </w:rPr>
              <w:t>文創品</w:t>
            </w:r>
            <w:proofErr w:type="gramEnd"/>
            <w:r w:rsidR="00DF03B9" w:rsidRPr="0075099D">
              <w:rPr>
                <w:rFonts w:eastAsia="標楷體"/>
                <w:kern w:val="0"/>
                <w:sz w:val="28"/>
                <w:szCs w:val="22"/>
                <w:u w:val="single"/>
              </w:rPr>
              <w:t>、伴手禮、固定水電費、</w:t>
            </w:r>
            <w:r w:rsidR="00DF03B9" w:rsidRPr="0075099D">
              <w:rPr>
                <w:rFonts w:eastAsia="標楷體"/>
                <w:kern w:val="0"/>
                <w:sz w:val="28"/>
                <w:szCs w:val="22"/>
                <w:u w:val="single"/>
              </w:rPr>
              <w:t xml:space="preserve"> </w:t>
            </w:r>
            <w:r w:rsidR="00DF03B9" w:rsidRPr="0075099D">
              <w:rPr>
                <w:rFonts w:eastAsia="標楷體"/>
                <w:kern w:val="0"/>
                <w:sz w:val="28"/>
                <w:szCs w:val="22"/>
                <w:u w:val="single"/>
              </w:rPr>
              <w:t>固定辦公處所租金</w:t>
            </w:r>
            <w:r w:rsidR="00DF03B9" w:rsidRPr="0075099D">
              <w:rPr>
                <w:rFonts w:eastAsia="標楷體"/>
                <w:kern w:val="0"/>
                <w:sz w:val="28"/>
                <w:szCs w:val="22"/>
              </w:rPr>
              <w:t>等。</w:t>
            </w:r>
          </w:p>
          <w:p w:rsidR="0075099D" w:rsidRDefault="0075099D" w:rsidP="0075099D">
            <w:pPr>
              <w:pStyle w:val="a9"/>
              <w:numPr>
                <w:ilvl w:val="0"/>
                <w:numId w:val="40"/>
              </w:numPr>
              <w:tabs>
                <w:tab w:val="left" w:pos="222"/>
              </w:tabs>
              <w:adjustRightInd w:val="0"/>
              <w:spacing w:line="400" w:lineRule="exact"/>
              <w:ind w:leftChars="0" w:left="493" w:right="96" w:hanging="357"/>
              <w:jc w:val="both"/>
              <w:textAlignment w:val="baseline"/>
              <w:rPr>
                <w:rFonts w:eastAsia="標楷體"/>
                <w:kern w:val="0"/>
                <w:sz w:val="28"/>
                <w:szCs w:val="22"/>
              </w:rPr>
            </w:pPr>
            <w:r w:rsidRPr="0075099D">
              <w:rPr>
                <w:rFonts w:eastAsia="標楷體" w:hint="eastAsia"/>
                <w:kern w:val="0"/>
                <w:sz w:val="28"/>
                <w:szCs w:val="22"/>
              </w:rPr>
              <w:t>本計畫不補助固定薪資經費。</w:t>
            </w:r>
          </w:p>
          <w:p w:rsidR="00DF03B9" w:rsidRPr="0075099D" w:rsidRDefault="00DF03B9" w:rsidP="0075099D">
            <w:pPr>
              <w:pStyle w:val="a9"/>
              <w:numPr>
                <w:ilvl w:val="0"/>
                <w:numId w:val="40"/>
              </w:numPr>
              <w:tabs>
                <w:tab w:val="left" w:pos="222"/>
              </w:tabs>
              <w:adjustRightInd w:val="0"/>
              <w:spacing w:line="400" w:lineRule="exact"/>
              <w:ind w:leftChars="0" w:left="493" w:right="96" w:hanging="357"/>
              <w:jc w:val="both"/>
              <w:textAlignment w:val="baseline"/>
              <w:rPr>
                <w:rFonts w:eastAsia="標楷體"/>
                <w:kern w:val="0"/>
                <w:sz w:val="28"/>
                <w:szCs w:val="22"/>
              </w:rPr>
            </w:pPr>
            <w:r w:rsidRPr="0075099D">
              <w:rPr>
                <w:rFonts w:eastAsia="標楷體"/>
                <w:kern w:val="0"/>
                <w:sz w:val="28"/>
                <w:szCs w:val="22"/>
              </w:rPr>
              <w:t>社區組織執行相關計畫時，除需邀請專業團隊進行觀摩學習或促進多元文化推廣性目的之演出費外，不宜編列內部成員之演出費。</w:t>
            </w:r>
          </w:p>
        </w:tc>
      </w:tr>
    </w:tbl>
    <w:p w:rsidR="0048636A" w:rsidRPr="0075099D" w:rsidRDefault="0048636A"/>
    <w:sectPr w:rsidR="0048636A" w:rsidRPr="0075099D" w:rsidSect="0000269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09" w:rsidRDefault="00D80309" w:rsidP="00063B78">
      <w:r>
        <w:separator/>
      </w:r>
    </w:p>
  </w:endnote>
  <w:endnote w:type="continuationSeparator" w:id="0">
    <w:p w:rsidR="00D80309" w:rsidRDefault="00D80309" w:rsidP="0006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Noto Sans CJK JP Blac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429623"/>
      <w:docPartObj>
        <w:docPartGallery w:val="Page Numbers (Bottom of Page)"/>
        <w:docPartUnique/>
      </w:docPartObj>
    </w:sdtPr>
    <w:sdtEndPr/>
    <w:sdtContent>
      <w:p w:rsidR="00063B78" w:rsidRDefault="00063B78" w:rsidP="00CA45FE">
        <w:pPr>
          <w:pStyle w:val="a7"/>
          <w:jc w:val="center"/>
          <w:rPr>
            <w:rFonts w:hint="eastAsia"/>
          </w:rPr>
        </w:pPr>
        <w:r>
          <w:fldChar w:fldCharType="begin"/>
        </w:r>
        <w:r>
          <w:instrText>PAGE   \* MERGEFORMAT</w:instrText>
        </w:r>
        <w:r>
          <w:fldChar w:fldCharType="separate"/>
        </w:r>
        <w:r w:rsidR="001027DF" w:rsidRPr="001027DF">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09" w:rsidRDefault="00D80309" w:rsidP="00063B78">
      <w:r>
        <w:separator/>
      </w:r>
    </w:p>
  </w:footnote>
  <w:footnote w:type="continuationSeparator" w:id="0">
    <w:p w:rsidR="00D80309" w:rsidRDefault="00D80309" w:rsidP="00063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C4B"/>
    <w:multiLevelType w:val="hybridMultilevel"/>
    <w:tmpl w:val="024A48C8"/>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1">
    <w:nsid w:val="057037CC"/>
    <w:multiLevelType w:val="hybridMultilevel"/>
    <w:tmpl w:val="41D62932"/>
    <w:lvl w:ilvl="0" w:tplc="D36A0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42F13"/>
    <w:multiLevelType w:val="hybridMultilevel"/>
    <w:tmpl w:val="66F661FA"/>
    <w:lvl w:ilvl="0" w:tplc="78000762">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B2E2066"/>
    <w:multiLevelType w:val="hybridMultilevel"/>
    <w:tmpl w:val="F2B217E2"/>
    <w:lvl w:ilvl="0" w:tplc="E266F3F2">
      <w:start w:val="1"/>
      <w:numFmt w:val="decimal"/>
      <w:lvlText w:val="（%1）"/>
      <w:lvlJc w:val="left"/>
      <w:pPr>
        <w:tabs>
          <w:tab w:val="num" w:pos="720"/>
        </w:tabs>
        <w:ind w:left="720" w:hanging="720"/>
      </w:pPr>
      <w:rPr>
        <w:rFonts w:hint="eastAsia"/>
      </w:rPr>
    </w:lvl>
    <w:lvl w:ilvl="1" w:tplc="880A72D8">
      <w:start w:val="10"/>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7E45D4"/>
    <w:multiLevelType w:val="hybridMultilevel"/>
    <w:tmpl w:val="254886E2"/>
    <w:lvl w:ilvl="0" w:tplc="EAC64226">
      <w:start w:val="1"/>
      <w:numFmt w:val="decimal"/>
      <w:lvlText w:val="%1."/>
      <w:lvlJc w:val="left"/>
      <w:pPr>
        <w:tabs>
          <w:tab w:val="num" w:pos="720"/>
        </w:tabs>
        <w:ind w:left="720" w:hanging="360"/>
      </w:pPr>
      <w:rPr>
        <w:rFonts w:hAnsi="標楷體" w:hint="eastAsia"/>
        <w:sz w:val="3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0FDB7DC7"/>
    <w:multiLevelType w:val="hybridMultilevel"/>
    <w:tmpl w:val="7D3AA6DE"/>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6">
    <w:nsid w:val="131130AB"/>
    <w:multiLevelType w:val="hybridMultilevel"/>
    <w:tmpl w:val="EE8C3ABA"/>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7">
    <w:nsid w:val="140D6A25"/>
    <w:multiLevelType w:val="hybridMultilevel"/>
    <w:tmpl w:val="C8F63C48"/>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F140E6"/>
    <w:multiLevelType w:val="hybridMultilevel"/>
    <w:tmpl w:val="4142D2E6"/>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9">
    <w:nsid w:val="1BE85B45"/>
    <w:multiLevelType w:val="hybridMultilevel"/>
    <w:tmpl w:val="BB02E986"/>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10">
    <w:nsid w:val="1C1923C4"/>
    <w:multiLevelType w:val="hybridMultilevel"/>
    <w:tmpl w:val="66F661FA"/>
    <w:lvl w:ilvl="0" w:tplc="78000762">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D0E6718"/>
    <w:multiLevelType w:val="hybridMultilevel"/>
    <w:tmpl w:val="9AB0E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5A4C05"/>
    <w:multiLevelType w:val="hybridMultilevel"/>
    <w:tmpl w:val="09FA136A"/>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13">
    <w:nsid w:val="29706C28"/>
    <w:multiLevelType w:val="hybridMultilevel"/>
    <w:tmpl w:val="EE8C3ABA"/>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14">
    <w:nsid w:val="2B367B7D"/>
    <w:multiLevelType w:val="hybridMultilevel"/>
    <w:tmpl w:val="8D9AB63C"/>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102646"/>
    <w:multiLevelType w:val="hybridMultilevel"/>
    <w:tmpl w:val="0E74B6EC"/>
    <w:lvl w:ilvl="0" w:tplc="FA46D972">
      <w:start w:val="1"/>
      <w:numFmt w:val="decimal"/>
      <w:lvlText w:val="%1."/>
      <w:lvlJc w:val="left"/>
      <w:pPr>
        <w:ind w:left="621"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
    <w:nsid w:val="2C9751F9"/>
    <w:multiLevelType w:val="hybridMultilevel"/>
    <w:tmpl w:val="024A48C8"/>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17">
    <w:nsid w:val="2ECA31CC"/>
    <w:multiLevelType w:val="hybridMultilevel"/>
    <w:tmpl w:val="485ECFB8"/>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18">
    <w:nsid w:val="2F2C77E1"/>
    <w:multiLevelType w:val="hybridMultilevel"/>
    <w:tmpl w:val="09FA136A"/>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19">
    <w:nsid w:val="2F5A4A95"/>
    <w:multiLevelType w:val="hybridMultilevel"/>
    <w:tmpl w:val="826021A8"/>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20">
    <w:nsid w:val="356514C4"/>
    <w:multiLevelType w:val="hybridMultilevel"/>
    <w:tmpl w:val="B8A2CF96"/>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A17DA1"/>
    <w:multiLevelType w:val="hybridMultilevel"/>
    <w:tmpl w:val="9176E8C2"/>
    <w:lvl w:ilvl="0" w:tplc="CEFC5956">
      <w:start w:val="1"/>
      <w:numFmt w:val="decimal"/>
      <w:lvlText w:val="%1."/>
      <w:lvlJc w:val="left"/>
      <w:pPr>
        <w:ind w:left="397" w:hanging="36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22">
    <w:nsid w:val="3B323687"/>
    <w:multiLevelType w:val="hybridMultilevel"/>
    <w:tmpl w:val="4142D2E6"/>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23">
    <w:nsid w:val="3CB37091"/>
    <w:multiLevelType w:val="hybridMultilevel"/>
    <w:tmpl w:val="826021A8"/>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24">
    <w:nsid w:val="3D436A21"/>
    <w:multiLevelType w:val="hybridMultilevel"/>
    <w:tmpl w:val="C3E48E72"/>
    <w:lvl w:ilvl="0" w:tplc="D978910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3FEE5DC6"/>
    <w:multiLevelType w:val="hybridMultilevel"/>
    <w:tmpl w:val="741A67BC"/>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6F6663"/>
    <w:multiLevelType w:val="hybridMultilevel"/>
    <w:tmpl w:val="8974B3E4"/>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27">
    <w:nsid w:val="47C4727F"/>
    <w:multiLevelType w:val="hybridMultilevel"/>
    <w:tmpl w:val="C952E6C6"/>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28">
    <w:nsid w:val="48DB3205"/>
    <w:multiLevelType w:val="hybridMultilevel"/>
    <w:tmpl w:val="359AC338"/>
    <w:lvl w:ilvl="0" w:tplc="2BE2CF56">
      <w:start w:val="1"/>
      <w:numFmt w:val="decimal"/>
      <w:lvlText w:val="(%1)"/>
      <w:lvlJc w:val="left"/>
      <w:pPr>
        <w:ind w:left="945" w:hanging="480"/>
      </w:pPr>
      <w:rPr>
        <w:rFonts w:hint="eastAsia"/>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9">
    <w:nsid w:val="4A0F7245"/>
    <w:multiLevelType w:val="hybridMultilevel"/>
    <w:tmpl w:val="EE40D1F0"/>
    <w:lvl w:ilvl="0" w:tplc="EAAC6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D01F5E"/>
    <w:multiLevelType w:val="hybridMultilevel"/>
    <w:tmpl w:val="485ECFB8"/>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31">
    <w:nsid w:val="50341A82"/>
    <w:multiLevelType w:val="hybridMultilevel"/>
    <w:tmpl w:val="8974B3E4"/>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903" w:hanging="360"/>
      </w:pPr>
      <w:rPr>
        <w:rFonts w:hint="default"/>
        <w:lang w:val="en-US" w:eastAsia="zh-TW" w:bidi="ar-SA"/>
      </w:rPr>
    </w:lvl>
    <w:lvl w:ilvl="2" w:tplc="CF069DBA">
      <w:numFmt w:val="bullet"/>
      <w:lvlText w:val="•"/>
      <w:lvlJc w:val="left"/>
      <w:pPr>
        <w:ind w:left="1452" w:hanging="360"/>
      </w:pPr>
      <w:rPr>
        <w:rFonts w:hint="default"/>
        <w:lang w:val="en-US" w:eastAsia="zh-TW" w:bidi="ar-SA"/>
      </w:rPr>
    </w:lvl>
    <w:lvl w:ilvl="3" w:tplc="57223FA8">
      <w:numFmt w:val="bullet"/>
      <w:lvlText w:val="•"/>
      <w:lvlJc w:val="left"/>
      <w:pPr>
        <w:ind w:left="2000" w:hanging="360"/>
      </w:pPr>
      <w:rPr>
        <w:rFonts w:hint="default"/>
        <w:lang w:val="en-US" w:eastAsia="zh-TW" w:bidi="ar-SA"/>
      </w:rPr>
    </w:lvl>
    <w:lvl w:ilvl="4" w:tplc="952EAB38">
      <w:numFmt w:val="bullet"/>
      <w:lvlText w:val="•"/>
      <w:lvlJc w:val="left"/>
      <w:pPr>
        <w:ind w:left="2549" w:hanging="360"/>
      </w:pPr>
      <w:rPr>
        <w:rFonts w:hint="default"/>
        <w:lang w:val="en-US" w:eastAsia="zh-TW" w:bidi="ar-SA"/>
      </w:rPr>
    </w:lvl>
    <w:lvl w:ilvl="5" w:tplc="21DC56CE">
      <w:numFmt w:val="bullet"/>
      <w:lvlText w:val="•"/>
      <w:lvlJc w:val="left"/>
      <w:pPr>
        <w:ind w:left="3097" w:hanging="360"/>
      </w:pPr>
      <w:rPr>
        <w:rFonts w:hint="default"/>
        <w:lang w:val="en-US" w:eastAsia="zh-TW" w:bidi="ar-SA"/>
      </w:rPr>
    </w:lvl>
    <w:lvl w:ilvl="6" w:tplc="B89E3612">
      <w:numFmt w:val="bullet"/>
      <w:lvlText w:val="•"/>
      <w:lvlJc w:val="left"/>
      <w:pPr>
        <w:ind w:left="3646" w:hanging="360"/>
      </w:pPr>
      <w:rPr>
        <w:rFonts w:hint="default"/>
        <w:lang w:val="en-US" w:eastAsia="zh-TW" w:bidi="ar-SA"/>
      </w:rPr>
    </w:lvl>
    <w:lvl w:ilvl="7" w:tplc="A57051F2">
      <w:numFmt w:val="bullet"/>
      <w:lvlText w:val="•"/>
      <w:lvlJc w:val="left"/>
      <w:pPr>
        <w:ind w:left="4194" w:hanging="360"/>
      </w:pPr>
      <w:rPr>
        <w:rFonts w:hint="default"/>
        <w:lang w:val="en-US" w:eastAsia="zh-TW" w:bidi="ar-SA"/>
      </w:rPr>
    </w:lvl>
    <w:lvl w:ilvl="8" w:tplc="195C2D78">
      <w:numFmt w:val="bullet"/>
      <w:lvlText w:val="•"/>
      <w:lvlJc w:val="left"/>
      <w:pPr>
        <w:ind w:left="4743" w:hanging="360"/>
      </w:pPr>
      <w:rPr>
        <w:rFonts w:hint="default"/>
        <w:lang w:val="en-US" w:eastAsia="zh-TW" w:bidi="ar-SA"/>
      </w:rPr>
    </w:lvl>
  </w:abstractNum>
  <w:abstractNum w:abstractNumId="32">
    <w:nsid w:val="604807D7"/>
    <w:multiLevelType w:val="hybridMultilevel"/>
    <w:tmpl w:val="FAD8CA86"/>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642984"/>
    <w:multiLevelType w:val="hybridMultilevel"/>
    <w:tmpl w:val="784ECF80"/>
    <w:lvl w:ilvl="0" w:tplc="FA46D972">
      <w:start w:val="1"/>
      <w:numFmt w:val="decimal"/>
      <w:lvlText w:val="%1."/>
      <w:lvlJc w:val="left"/>
      <w:pPr>
        <w:ind w:left="465"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34">
    <w:nsid w:val="64B1156F"/>
    <w:multiLevelType w:val="hybridMultilevel"/>
    <w:tmpl w:val="CA5CCD8C"/>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35">
    <w:nsid w:val="64E737CB"/>
    <w:multiLevelType w:val="hybridMultilevel"/>
    <w:tmpl w:val="472496A2"/>
    <w:lvl w:ilvl="0" w:tplc="FA46D972">
      <w:start w:val="1"/>
      <w:numFmt w:val="decimal"/>
      <w:lvlText w:val="%1."/>
      <w:lvlJc w:val="left"/>
      <w:pPr>
        <w:ind w:left="618"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36">
    <w:nsid w:val="682E7A9A"/>
    <w:multiLevelType w:val="hybridMultilevel"/>
    <w:tmpl w:val="C952E6C6"/>
    <w:lvl w:ilvl="0" w:tplc="FA46D972">
      <w:start w:val="1"/>
      <w:numFmt w:val="decimal"/>
      <w:lvlText w:val="%1."/>
      <w:lvlJc w:val="left"/>
      <w:pPr>
        <w:ind w:left="360" w:hanging="360"/>
      </w:pPr>
      <w:rPr>
        <w:rFonts w:ascii="Times New Roman" w:hAnsi="Times New Roman" w:cs="Times New Roman" w:hint="default"/>
        <w:spacing w:val="0"/>
        <w:w w:val="100"/>
        <w:sz w:val="28"/>
        <w:szCs w:val="28"/>
        <w:lang w:val="en-US" w:eastAsia="zh-TW" w:bidi="ar-SA"/>
      </w:rPr>
    </w:lvl>
    <w:lvl w:ilvl="1" w:tplc="67E058CA">
      <w:numFmt w:val="bullet"/>
      <w:lvlText w:val="•"/>
      <w:lvlJc w:val="left"/>
      <w:pPr>
        <w:ind w:left="1008" w:hanging="360"/>
      </w:pPr>
      <w:rPr>
        <w:rFonts w:hint="default"/>
        <w:lang w:val="en-US" w:eastAsia="zh-TW" w:bidi="ar-SA"/>
      </w:rPr>
    </w:lvl>
    <w:lvl w:ilvl="2" w:tplc="CF069DBA">
      <w:numFmt w:val="bullet"/>
      <w:lvlText w:val="•"/>
      <w:lvlJc w:val="left"/>
      <w:pPr>
        <w:ind w:left="1557" w:hanging="360"/>
      </w:pPr>
      <w:rPr>
        <w:rFonts w:hint="default"/>
        <w:lang w:val="en-US" w:eastAsia="zh-TW" w:bidi="ar-SA"/>
      </w:rPr>
    </w:lvl>
    <w:lvl w:ilvl="3" w:tplc="57223FA8">
      <w:numFmt w:val="bullet"/>
      <w:lvlText w:val="•"/>
      <w:lvlJc w:val="left"/>
      <w:pPr>
        <w:ind w:left="2105" w:hanging="360"/>
      </w:pPr>
      <w:rPr>
        <w:rFonts w:hint="default"/>
        <w:lang w:val="en-US" w:eastAsia="zh-TW" w:bidi="ar-SA"/>
      </w:rPr>
    </w:lvl>
    <w:lvl w:ilvl="4" w:tplc="952EAB38">
      <w:numFmt w:val="bullet"/>
      <w:lvlText w:val="•"/>
      <w:lvlJc w:val="left"/>
      <w:pPr>
        <w:ind w:left="2654" w:hanging="360"/>
      </w:pPr>
      <w:rPr>
        <w:rFonts w:hint="default"/>
        <w:lang w:val="en-US" w:eastAsia="zh-TW" w:bidi="ar-SA"/>
      </w:rPr>
    </w:lvl>
    <w:lvl w:ilvl="5" w:tplc="21DC56CE">
      <w:numFmt w:val="bullet"/>
      <w:lvlText w:val="•"/>
      <w:lvlJc w:val="left"/>
      <w:pPr>
        <w:ind w:left="3202" w:hanging="360"/>
      </w:pPr>
      <w:rPr>
        <w:rFonts w:hint="default"/>
        <w:lang w:val="en-US" w:eastAsia="zh-TW" w:bidi="ar-SA"/>
      </w:rPr>
    </w:lvl>
    <w:lvl w:ilvl="6" w:tplc="B89E3612">
      <w:numFmt w:val="bullet"/>
      <w:lvlText w:val="•"/>
      <w:lvlJc w:val="left"/>
      <w:pPr>
        <w:ind w:left="3751" w:hanging="360"/>
      </w:pPr>
      <w:rPr>
        <w:rFonts w:hint="default"/>
        <w:lang w:val="en-US" w:eastAsia="zh-TW" w:bidi="ar-SA"/>
      </w:rPr>
    </w:lvl>
    <w:lvl w:ilvl="7" w:tplc="A57051F2">
      <w:numFmt w:val="bullet"/>
      <w:lvlText w:val="•"/>
      <w:lvlJc w:val="left"/>
      <w:pPr>
        <w:ind w:left="4299" w:hanging="360"/>
      </w:pPr>
      <w:rPr>
        <w:rFonts w:hint="default"/>
        <w:lang w:val="en-US" w:eastAsia="zh-TW" w:bidi="ar-SA"/>
      </w:rPr>
    </w:lvl>
    <w:lvl w:ilvl="8" w:tplc="195C2D78">
      <w:numFmt w:val="bullet"/>
      <w:lvlText w:val="•"/>
      <w:lvlJc w:val="left"/>
      <w:pPr>
        <w:ind w:left="4848" w:hanging="360"/>
      </w:pPr>
      <w:rPr>
        <w:rFonts w:hint="default"/>
        <w:lang w:val="en-US" w:eastAsia="zh-TW" w:bidi="ar-SA"/>
      </w:rPr>
    </w:lvl>
  </w:abstractNum>
  <w:abstractNum w:abstractNumId="37">
    <w:nsid w:val="794A54F4"/>
    <w:multiLevelType w:val="hybridMultilevel"/>
    <w:tmpl w:val="CEF64B7A"/>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1522D2"/>
    <w:multiLevelType w:val="hybridMultilevel"/>
    <w:tmpl w:val="09381EF6"/>
    <w:lvl w:ilvl="0" w:tplc="2BE2CF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F5E0B48"/>
    <w:multiLevelType w:val="hybridMultilevel"/>
    <w:tmpl w:val="DE700CF2"/>
    <w:lvl w:ilvl="0" w:tplc="FA46D972">
      <w:start w:val="1"/>
      <w:numFmt w:val="decimal"/>
      <w:lvlText w:val="%1."/>
      <w:lvlJc w:val="left"/>
      <w:pPr>
        <w:ind w:left="480" w:hanging="480"/>
      </w:pPr>
      <w:rPr>
        <w:rFonts w:ascii="Times New Roman" w:hAnsi="Times New Roman" w:cs="Times New Roman" w:hint="default"/>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4"/>
  </w:num>
  <w:num w:numId="4">
    <w:abstractNumId w:val="11"/>
  </w:num>
  <w:num w:numId="5">
    <w:abstractNumId w:val="12"/>
  </w:num>
  <w:num w:numId="6">
    <w:abstractNumId w:val="27"/>
  </w:num>
  <w:num w:numId="7">
    <w:abstractNumId w:val="9"/>
  </w:num>
  <w:num w:numId="8">
    <w:abstractNumId w:val="19"/>
  </w:num>
  <w:num w:numId="9">
    <w:abstractNumId w:val="38"/>
  </w:num>
  <w:num w:numId="10">
    <w:abstractNumId w:val="10"/>
  </w:num>
  <w:num w:numId="11">
    <w:abstractNumId w:val="26"/>
  </w:num>
  <w:num w:numId="12">
    <w:abstractNumId w:val="6"/>
  </w:num>
  <w:num w:numId="13">
    <w:abstractNumId w:val="28"/>
  </w:num>
  <w:num w:numId="14">
    <w:abstractNumId w:val="8"/>
  </w:num>
  <w:num w:numId="15">
    <w:abstractNumId w:val="33"/>
  </w:num>
  <w:num w:numId="16">
    <w:abstractNumId w:val="16"/>
  </w:num>
  <w:num w:numId="17">
    <w:abstractNumId w:val="34"/>
  </w:num>
  <w:num w:numId="18">
    <w:abstractNumId w:val="18"/>
  </w:num>
  <w:num w:numId="19">
    <w:abstractNumId w:val="36"/>
  </w:num>
  <w:num w:numId="20">
    <w:abstractNumId w:val="21"/>
  </w:num>
  <w:num w:numId="21">
    <w:abstractNumId w:val="2"/>
  </w:num>
  <w:num w:numId="22">
    <w:abstractNumId w:val="23"/>
  </w:num>
  <w:num w:numId="23">
    <w:abstractNumId w:val="31"/>
  </w:num>
  <w:num w:numId="24">
    <w:abstractNumId w:val="13"/>
  </w:num>
  <w:num w:numId="25">
    <w:abstractNumId w:val="37"/>
  </w:num>
  <w:num w:numId="26">
    <w:abstractNumId w:val="5"/>
  </w:num>
  <w:num w:numId="27">
    <w:abstractNumId w:val="22"/>
  </w:num>
  <w:num w:numId="28">
    <w:abstractNumId w:val="20"/>
  </w:num>
  <w:num w:numId="29">
    <w:abstractNumId w:val="7"/>
  </w:num>
  <w:num w:numId="30">
    <w:abstractNumId w:val="14"/>
  </w:num>
  <w:num w:numId="31">
    <w:abstractNumId w:val="29"/>
  </w:num>
  <w:num w:numId="32">
    <w:abstractNumId w:val="30"/>
  </w:num>
  <w:num w:numId="33">
    <w:abstractNumId w:val="32"/>
  </w:num>
  <w:num w:numId="34">
    <w:abstractNumId w:val="17"/>
  </w:num>
  <w:num w:numId="35">
    <w:abstractNumId w:val="0"/>
  </w:num>
  <w:num w:numId="36">
    <w:abstractNumId w:val="39"/>
  </w:num>
  <w:num w:numId="37">
    <w:abstractNumId w:val="1"/>
  </w:num>
  <w:num w:numId="38">
    <w:abstractNumId w:val="15"/>
  </w:num>
  <w:num w:numId="39">
    <w:abstractNumId w:val="2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08"/>
    <w:rsid w:val="00002692"/>
    <w:rsid w:val="00036C6B"/>
    <w:rsid w:val="00063B78"/>
    <w:rsid w:val="001027DF"/>
    <w:rsid w:val="002040DE"/>
    <w:rsid w:val="002263E8"/>
    <w:rsid w:val="00272E2B"/>
    <w:rsid w:val="00294CAE"/>
    <w:rsid w:val="002A5D81"/>
    <w:rsid w:val="0048636A"/>
    <w:rsid w:val="00622C07"/>
    <w:rsid w:val="0070628E"/>
    <w:rsid w:val="00724508"/>
    <w:rsid w:val="0075099D"/>
    <w:rsid w:val="007A4E37"/>
    <w:rsid w:val="007E4FF9"/>
    <w:rsid w:val="00A16D35"/>
    <w:rsid w:val="00AF39DB"/>
    <w:rsid w:val="00B40D72"/>
    <w:rsid w:val="00C43C97"/>
    <w:rsid w:val="00CA45FE"/>
    <w:rsid w:val="00CE658B"/>
    <w:rsid w:val="00D80309"/>
    <w:rsid w:val="00D86D45"/>
    <w:rsid w:val="00DF03B9"/>
    <w:rsid w:val="00E5045E"/>
    <w:rsid w:val="00F452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846D-04AA-43F4-AEA3-65D5E57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5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5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customStyle="1" w:styleId="HTML0">
    <w:name w:val="HTML 預設格式 字元"/>
    <w:basedOn w:val="a0"/>
    <w:link w:val="HTML"/>
    <w:rsid w:val="00724508"/>
    <w:rPr>
      <w:rFonts w:ascii="Arial Unicode MS" w:eastAsia="Arial Unicode MS" w:hAnsi="Arial Unicode MS" w:cs="Arial Unicode MS"/>
      <w:color w:val="000000"/>
      <w:kern w:val="0"/>
      <w:sz w:val="20"/>
      <w:szCs w:val="20"/>
    </w:rPr>
  </w:style>
  <w:style w:type="paragraph" w:styleId="a3">
    <w:name w:val="Body Text Indent"/>
    <w:basedOn w:val="a"/>
    <w:link w:val="a4"/>
    <w:rsid w:val="00724508"/>
    <w:pPr>
      <w:ind w:leftChars="150" w:left="360"/>
    </w:pPr>
  </w:style>
  <w:style w:type="character" w:customStyle="1" w:styleId="a4">
    <w:name w:val="本文縮排 字元"/>
    <w:basedOn w:val="a0"/>
    <w:link w:val="a3"/>
    <w:rsid w:val="00724508"/>
    <w:rPr>
      <w:rFonts w:ascii="Times New Roman" w:eastAsia="新細明體" w:hAnsi="Times New Roman" w:cs="Times New Roman"/>
      <w:szCs w:val="24"/>
    </w:rPr>
  </w:style>
  <w:style w:type="paragraph" w:styleId="2">
    <w:name w:val="Body Text Indent 2"/>
    <w:basedOn w:val="a"/>
    <w:link w:val="20"/>
    <w:rsid w:val="00724508"/>
    <w:pPr>
      <w:spacing w:line="500" w:lineRule="exact"/>
      <w:ind w:leftChars="250" w:left="600"/>
      <w:jc w:val="both"/>
    </w:pPr>
    <w:rPr>
      <w:rFonts w:ascii="標楷體" w:eastAsia="標楷體"/>
      <w:sz w:val="28"/>
    </w:rPr>
  </w:style>
  <w:style w:type="character" w:customStyle="1" w:styleId="20">
    <w:name w:val="本文縮排 2 字元"/>
    <w:basedOn w:val="a0"/>
    <w:link w:val="2"/>
    <w:rsid w:val="00724508"/>
    <w:rPr>
      <w:rFonts w:ascii="標楷體" w:eastAsia="標楷體" w:hAnsi="Times New Roman" w:cs="Times New Roman"/>
      <w:sz w:val="28"/>
      <w:szCs w:val="24"/>
    </w:rPr>
  </w:style>
  <w:style w:type="paragraph" w:customStyle="1" w:styleId="TableParagraph">
    <w:name w:val="Table Paragraph"/>
    <w:basedOn w:val="a"/>
    <w:uiPriority w:val="1"/>
    <w:qFormat/>
    <w:rsid w:val="00C43C97"/>
    <w:pPr>
      <w:autoSpaceDE w:val="0"/>
      <w:autoSpaceDN w:val="0"/>
      <w:spacing w:line="436" w:lineRule="exact"/>
      <w:ind w:left="110"/>
    </w:pPr>
    <w:rPr>
      <w:rFonts w:ascii="Noto Sans CJK JP Black" w:eastAsia="Noto Sans CJK JP Black" w:hAnsi="Noto Sans CJK JP Black" w:cs="Noto Sans CJK JP Black"/>
      <w:kern w:val="0"/>
      <w:sz w:val="22"/>
      <w:szCs w:val="22"/>
    </w:rPr>
  </w:style>
  <w:style w:type="paragraph" w:styleId="a5">
    <w:name w:val="header"/>
    <w:basedOn w:val="a"/>
    <w:link w:val="a6"/>
    <w:uiPriority w:val="99"/>
    <w:unhideWhenUsed/>
    <w:rsid w:val="00063B78"/>
    <w:pPr>
      <w:tabs>
        <w:tab w:val="center" w:pos="4153"/>
        <w:tab w:val="right" w:pos="8306"/>
      </w:tabs>
      <w:snapToGrid w:val="0"/>
    </w:pPr>
    <w:rPr>
      <w:sz w:val="20"/>
      <w:szCs w:val="20"/>
    </w:rPr>
  </w:style>
  <w:style w:type="character" w:customStyle="1" w:styleId="a6">
    <w:name w:val="頁首 字元"/>
    <w:basedOn w:val="a0"/>
    <w:link w:val="a5"/>
    <w:uiPriority w:val="99"/>
    <w:rsid w:val="00063B78"/>
    <w:rPr>
      <w:rFonts w:ascii="Times New Roman" w:eastAsia="新細明體" w:hAnsi="Times New Roman" w:cs="Times New Roman"/>
      <w:sz w:val="20"/>
      <w:szCs w:val="20"/>
    </w:rPr>
  </w:style>
  <w:style w:type="paragraph" w:styleId="a7">
    <w:name w:val="footer"/>
    <w:basedOn w:val="a"/>
    <w:link w:val="a8"/>
    <w:uiPriority w:val="99"/>
    <w:unhideWhenUsed/>
    <w:rsid w:val="00063B78"/>
    <w:pPr>
      <w:tabs>
        <w:tab w:val="center" w:pos="4153"/>
        <w:tab w:val="right" w:pos="8306"/>
      </w:tabs>
      <w:snapToGrid w:val="0"/>
    </w:pPr>
    <w:rPr>
      <w:sz w:val="20"/>
      <w:szCs w:val="20"/>
    </w:rPr>
  </w:style>
  <w:style w:type="character" w:customStyle="1" w:styleId="a8">
    <w:name w:val="頁尾 字元"/>
    <w:basedOn w:val="a0"/>
    <w:link w:val="a7"/>
    <w:uiPriority w:val="99"/>
    <w:rsid w:val="00063B78"/>
    <w:rPr>
      <w:rFonts w:ascii="Times New Roman" w:eastAsia="新細明體" w:hAnsi="Times New Roman" w:cs="Times New Roman"/>
      <w:sz w:val="20"/>
      <w:szCs w:val="20"/>
    </w:rPr>
  </w:style>
  <w:style w:type="paragraph" w:styleId="a9">
    <w:name w:val="List Paragraph"/>
    <w:basedOn w:val="a"/>
    <w:uiPriority w:val="34"/>
    <w:qFormat/>
    <w:rsid w:val="002040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0554</dc:creator>
  <cp:keywords/>
  <dc:description/>
  <cp:lastModifiedBy>蕭聿晴</cp:lastModifiedBy>
  <cp:revision>41</cp:revision>
  <cp:lastPrinted>2025-06-11T07:50:00Z</cp:lastPrinted>
  <dcterms:created xsi:type="dcterms:W3CDTF">2021-03-08T06:22:00Z</dcterms:created>
  <dcterms:modified xsi:type="dcterms:W3CDTF">2025-06-11T07:51:00Z</dcterms:modified>
</cp:coreProperties>
</file>